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FD" w:rsidRPr="002D6879" w:rsidRDefault="00EE6AE2" w:rsidP="000C66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0C66FD" w:rsidRPr="002D6879">
        <w:rPr>
          <w:rFonts w:ascii="Times New Roman" w:hAnsi="Times New Roman" w:cs="Times New Roman"/>
          <w:b/>
          <w:i/>
          <w:sz w:val="28"/>
          <w:szCs w:val="28"/>
        </w:rPr>
        <w:t>ценк</w:t>
      </w:r>
      <w:r w:rsidRPr="002D6879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0C66FD" w:rsidRPr="002D6879">
        <w:rPr>
          <w:rFonts w:ascii="Times New Roman" w:hAnsi="Times New Roman" w:cs="Times New Roman"/>
          <w:b/>
          <w:i/>
          <w:sz w:val="28"/>
          <w:szCs w:val="28"/>
        </w:rPr>
        <w:t xml:space="preserve"> эффективности </w:t>
      </w:r>
      <w:r w:rsidRPr="002D6879">
        <w:rPr>
          <w:rFonts w:ascii="Times New Roman" w:hAnsi="Times New Roman" w:cs="Times New Roman"/>
          <w:b/>
          <w:i/>
          <w:sz w:val="28"/>
          <w:szCs w:val="28"/>
        </w:rPr>
        <w:t xml:space="preserve">реализации </w:t>
      </w:r>
      <w:r w:rsidR="000C66FD" w:rsidRPr="002D6879">
        <w:rPr>
          <w:rFonts w:ascii="Times New Roman" w:hAnsi="Times New Roman" w:cs="Times New Roman"/>
          <w:b/>
          <w:i/>
          <w:sz w:val="28"/>
          <w:szCs w:val="28"/>
        </w:rPr>
        <w:t>муниципальных программ,</w:t>
      </w:r>
    </w:p>
    <w:p w:rsidR="0047302B" w:rsidRPr="002D6879" w:rsidRDefault="000C66FD" w:rsidP="000C66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E6AE2" w:rsidRPr="002D6879">
        <w:rPr>
          <w:rFonts w:ascii="Times New Roman" w:hAnsi="Times New Roman" w:cs="Times New Roman"/>
          <w:b/>
          <w:i/>
          <w:sz w:val="28"/>
          <w:szCs w:val="28"/>
        </w:rPr>
        <w:t>муниципального образования Абинский район</w:t>
      </w:r>
      <w:r w:rsidRPr="002D6879">
        <w:rPr>
          <w:rFonts w:ascii="Times New Roman" w:hAnsi="Times New Roman" w:cs="Times New Roman"/>
          <w:b/>
          <w:i/>
          <w:sz w:val="28"/>
          <w:szCs w:val="28"/>
        </w:rPr>
        <w:t xml:space="preserve"> в 2015 году</w:t>
      </w:r>
    </w:p>
    <w:p w:rsidR="00D22601" w:rsidRDefault="00D22601" w:rsidP="00D22601">
      <w:pPr>
        <w:spacing w:after="0" w:line="240" w:lineRule="auto"/>
        <w:rPr>
          <w:b/>
          <w:i/>
          <w:sz w:val="28"/>
          <w:szCs w:val="28"/>
        </w:rPr>
      </w:pPr>
    </w:p>
    <w:p w:rsidR="00D22601" w:rsidRDefault="00221CF1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Согласно Порядку </w:t>
      </w:r>
      <w:r w:rsidR="002D6879" w:rsidRPr="002D6879">
        <w:rPr>
          <w:rFonts w:ascii="Times New Roman" w:hAnsi="Times New Roman" w:cs="Times New Roman"/>
          <w:sz w:val="28"/>
          <w:szCs w:val="28"/>
        </w:rPr>
        <w:t>проведения</w:t>
      </w:r>
      <w:r w:rsidRPr="002D6879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2D6879" w:rsidRPr="002D687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2D6879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EE6AE2" w:rsidRPr="002D6879">
        <w:rPr>
          <w:rFonts w:ascii="Times New Roman" w:hAnsi="Times New Roman" w:cs="Times New Roman"/>
          <w:sz w:val="28"/>
          <w:szCs w:val="28"/>
        </w:rPr>
        <w:t>муниципального образования Абинский район</w:t>
      </w:r>
      <w:r w:rsidRPr="002D6879">
        <w:rPr>
          <w:rFonts w:ascii="Times New Roman" w:hAnsi="Times New Roman" w:cs="Times New Roman"/>
          <w:sz w:val="28"/>
          <w:szCs w:val="28"/>
        </w:rPr>
        <w:t xml:space="preserve">, </w:t>
      </w:r>
      <w:r w:rsidR="002E484F" w:rsidRPr="002D6879">
        <w:rPr>
          <w:rFonts w:ascii="Times New Roman" w:hAnsi="Times New Roman" w:cs="Times New Roman"/>
          <w:sz w:val="28"/>
          <w:szCs w:val="28"/>
        </w:rPr>
        <w:t xml:space="preserve">данная оценка </w:t>
      </w:r>
      <w:r w:rsidR="00EE6AE2" w:rsidRPr="002D6879">
        <w:rPr>
          <w:rFonts w:ascii="Times New Roman" w:hAnsi="Times New Roman" w:cs="Times New Roman"/>
          <w:sz w:val="28"/>
          <w:szCs w:val="28"/>
        </w:rPr>
        <w:t>осуществляется в два этапа</w:t>
      </w:r>
      <w:r w:rsidR="00146E84" w:rsidRPr="002D6879">
        <w:rPr>
          <w:rFonts w:ascii="Times New Roman" w:hAnsi="Times New Roman" w:cs="Times New Roman"/>
          <w:sz w:val="28"/>
          <w:szCs w:val="28"/>
        </w:rPr>
        <w:t>.</w:t>
      </w:r>
      <w:r w:rsidR="00EE6AE2" w:rsidRPr="002D6879">
        <w:rPr>
          <w:rFonts w:ascii="Times New Roman" w:hAnsi="Times New Roman" w:cs="Times New Roman"/>
          <w:sz w:val="28"/>
          <w:szCs w:val="28"/>
        </w:rPr>
        <w:t xml:space="preserve"> На первом этапе</w:t>
      </w:r>
      <w:r w:rsidR="00146E84" w:rsidRPr="002D6879">
        <w:rPr>
          <w:rFonts w:ascii="Times New Roman" w:hAnsi="Times New Roman" w:cs="Times New Roman"/>
          <w:sz w:val="28"/>
          <w:szCs w:val="28"/>
        </w:rPr>
        <w:t xml:space="preserve"> осуществляется оценка эффективности реализации подпрограмм</w:t>
      </w:r>
      <w:r w:rsidR="002D6879" w:rsidRPr="002D6879">
        <w:rPr>
          <w:rFonts w:ascii="Times New Roman" w:hAnsi="Times New Roman" w:cs="Times New Roman"/>
          <w:sz w:val="28"/>
          <w:szCs w:val="28"/>
        </w:rPr>
        <w:t>.</w:t>
      </w:r>
      <w:r w:rsidR="00146E84" w:rsidRPr="002D6879">
        <w:rPr>
          <w:rFonts w:ascii="Times New Roman" w:hAnsi="Times New Roman" w:cs="Times New Roman"/>
          <w:sz w:val="28"/>
          <w:szCs w:val="28"/>
        </w:rPr>
        <w:t xml:space="preserve"> На втором этапе осуществляется оценка эффективности реализации муниципальной программы.</w:t>
      </w:r>
      <w:r w:rsidR="00F14BF2" w:rsidRPr="002D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051" w:rsidRPr="002D6879" w:rsidRDefault="006F5051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является высокой если ее показатель колеблется от  0,9 и выше</w:t>
      </w:r>
      <w:r w:rsidR="00E7054B">
        <w:rPr>
          <w:rFonts w:ascii="Times New Roman" w:hAnsi="Times New Roman" w:cs="Times New Roman"/>
          <w:sz w:val="28"/>
          <w:szCs w:val="28"/>
        </w:rPr>
        <w:t>, средней от 0,8 до 0,9, удовлетворительной от 0,7 до 0,8, неудовлетворительной  менее 0,7.</w:t>
      </w:r>
    </w:p>
    <w:p w:rsidR="00B21D20" w:rsidRPr="002D6879" w:rsidRDefault="00B21D2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По результатам за 2015 </w:t>
      </w:r>
      <w:r w:rsidR="00155751" w:rsidRPr="002D6879">
        <w:rPr>
          <w:rFonts w:ascii="Times New Roman" w:hAnsi="Times New Roman" w:cs="Times New Roman"/>
          <w:sz w:val="28"/>
          <w:szCs w:val="28"/>
        </w:rPr>
        <w:t xml:space="preserve">год </w:t>
      </w:r>
      <w:r w:rsidRPr="002D6879">
        <w:rPr>
          <w:rFonts w:ascii="Times New Roman" w:hAnsi="Times New Roman" w:cs="Times New Roman"/>
          <w:sz w:val="28"/>
          <w:szCs w:val="28"/>
        </w:rPr>
        <w:t xml:space="preserve">освоение средств </w:t>
      </w:r>
      <w:r w:rsidR="001E3BF8">
        <w:rPr>
          <w:rFonts w:ascii="Times New Roman" w:hAnsi="Times New Roman" w:cs="Times New Roman"/>
          <w:sz w:val="28"/>
          <w:szCs w:val="28"/>
        </w:rPr>
        <w:t xml:space="preserve">в рамках муниципальных программ </w:t>
      </w:r>
      <w:r w:rsidRPr="002D6879">
        <w:rPr>
          <w:rFonts w:ascii="Times New Roman" w:hAnsi="Times New Roman" w:cs="Times New Roman"/>
          <w:sz w:val="28"/>
          <w:szCs w:val="28"/>
        </w:rPr>
        <w:t>составило 9</w:t>
      </w:r>
      <w:r w:rsidR="0022693F" w:rsidRPr="002D6879">
        <w:rPr>
          <w:rFonts w:ascii="Times New Roman" w:hAnsi="Times New Roman" w:cs="Times New Roman"/>
          <w:sz w:val="28"/>
          <w:szCs w:val="28"/>
        </w:rPr>
        <w:t>8</w:t>
      </w:r>
      <w:r w:rsidR="00732C5C">
        <w:rPr>
          <w:rFonts w:ascii="Times New Roman" w:hAnsi="Times New Roman" w:cs="Times New Roman"/>
          <w:sz w:val="28"/>
          <w:szCs w:val="28"/>
        </w:rPr>
        <w:t xml:space="preserve"> </w:t>
      </w:r>
      <w:r w:rsidRPr="002D6879">
        <w:rPr>
          <w:rFonts w:ascii="Times New Roman" w:hAnsi="Times New Roman" w:cs="Times New Roman"/>
          <w:sz w:val="28"/>
          <w:szCs w:val="28"/>
        </w:rPr>
        <w:t xml:space="preserve">%. Из </w:t>
      </w:r>
      <w:r w:rsidR="0022693F" w:rsidRPr="002D6879">
        <w:rPr>
          <w:rFonts w:ascii="Times New Roman" w:hAnsi="Times New Roman" w:cs="Times New Roman"/>
          <w:sz w:val="28"/>
          <w:szCs w:val="28"/>
        </w:rPr>
        <w:t>19</w:t>
      </w:r>
      <w:r w:rsidRPr="002D6879">
        <w:rPr>
          <w:rFonts w:ascii="Times New Roman" w:hAnsi="Times New Roman" w:cs="Times New Roman"/>
          <w:sz w:val="28"/>
          <w:szCs w:val="28"/>
        </w:rPr>
        <w:t xml:space="preserve">-ти программ </w:t>
      </w:r>
      <w:r w:rsidR="0022693F" w:rsidRPr="002D6879">
        <w:rPr>
          <w:rFonts w:ascii="Times New Roman" w:hAnsi="Times New Roman" w:cs="Times New Roman"/>
          <w:sz w:val="28"/>
          <w:szCs w:val="28"/>
        </w:rPr>
        <w:t>(по 2-м программам не предоставлены сведения для проведения оценки эффективности</w:t>
      </w:r>
      <w:r w:rsidR="00732C5C">
        <w:rPr>
          <w:rFonts w:ascii="Times New Roman" w:hAnsi="Times New Roman" w:cs="Times New Roman"/>
          <w:sz w:val="28"/>
          <w:szCs w:val="28"/>
        </w:rPr>
        <w:t xml:space="preserve"> – муниципальная программа «Развитие образования», «Материально-техническое обеспечение органов местного самоуправления»</w:t>
      </w:r>
      <w:r w:rsidR="0022693F" w:rsidRPr="002D6879">
        <w:rPr>
          <w:rFonts w:ascii="Times New Roman" w:hAnsi="Times New Roman" w:cs="Times New Roman"/>
          <w:sz w:val="28"/>
          <w:szCs w:val="28"/>
        </w:rPr>
        <w:t>) одиннадцать</w:t>
      </w:r>
      <w:r w:rsidRPr="002D6879">
        <w:rPr>
          <w:rFonts w:ascii="Times New Roman" w:hAnsi="Times New Roman" w:cs="Times New Roman"/>
          <w:sz w:val="28"/>
          <w:szCs w:val="28"/>
        </w:rPr>
        <w:t xml:space="preserve"> программ исполнены в полном объеме:</w:t>
      </w:r>
    </w:p>
    <w:p w:rsidR="00B21D20" w:rsidRPr="002D6879" w:rsidRDefault="00B21D2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- развитие </w:t>
      </w:r>
      <w:r w:rsidR="0022693F" w:rsidRPr="002D6879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2D6879">
        <w:rPr>
          <w:rFonts w:ascii="Times New Roman" w:hAnsi="Times New Roman" w:cs="Times New Roman"/>
          <w:sz w:val="28"/>
          <w:szCs w:val="28"/>
        </w:rPr>
        <w:t>;</w:t>
      </w:r>
    </w:p>
    <w:p w:rsidR="00B21D20" w:rsidRPr="002D6879" w:rsidRDefault="00B21D2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- </w:t>
      </w:r>
      <w:r w:rsidR="0022693F" w:rsidRPr="002D6879">
        <w:rPr>
          <w:rFonts w:ascii="Times New Roman" w:hAnsi="Times New Roman" w:cs="Times New Roman"/>
          <w:sz w:val="28"/>
          <w:szCs w:val="28"/>
        </w:rPr>
        <w:t>молодежь Абинского района;</w:t>
      </w:r>
    </w:p>
    <w:p w:rsidR="00B21D20" w:rsidRPr="002D6879" w:rsidRDefault="00B21D2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- </w:t>
      </w:r>
      <w:r w:rsidR="0022693F" w:rsidRPr="002D6879">
        <w:rPr>
          <w:rFonts w:ascii="Times New Roman" w:hAnsi="Times New Roman" w:cs="Times New Roman"/>
          <w:sz w:val="28"/>
          <w:szCs w:val="28"/>
        </w:rPr>
        <w:t>развитие системы гражданско-патриотического воспитания и повышения правовой культуры;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противодействие незаконному обороту наркотиков;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формирование экологической культуры в области охраны окружающей среды;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о поддержке общественных организаций;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управление муниципальной собственностью;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обеспечение бюджетного процесса;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информационное обеспечение деятельности органов местного самоуправления;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развитие информационных технологий;</w:t>
      </w:r>
    </w:p>
    <w:p w:rsidR="0022693F" w:rsidRPr="002D6879" w:rsidRDefault="0022693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развитие жилищно-коммунального хозяйства.</w:t>
      </w:r>
    </w:p>
    <w:p w:rsidR="00224D98" w:rsidRPr="002D6879" w:rsidRDefault="00B21D2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С результатом более 99% исполнены </w:t>
      </w:r>
      <w:r w:rsidR="00AC09AA" w:rsidRPr="002D6879">
        <w:rPr>
          <w:rFonts w:ascii="Times New Roman" w:hAnsi="Times New Roman" w:cs="Times New Roman"/>
          <w:sz w:val="28"/>
          <w:szCs w:val="28"/>
        </w:rPr>
        <w:t>5</w:t>
      </w:r>
      <w:r w:rsidR="00224D98" w:rsidRPr="002D6879">
        <w:rPr>
          <w:rFonts w:ascii="Times New Roman" w:hAnsi="Times New Roman" w:cs="Times New Roman"/>
          <w:sz w:val="28"/>
          <w:szCs w:val="28"/>
        </w:rPr>
        <w:t xml:space="preserve"> программ, остальные три программы с результатом более 8</w:t>
      </w:r>
      <w:r w:rsidR="00AC09AA" w:rsidRPr="002D6879">
        <w:rPr>
          <w:rFonts w:ascii="Times New Roman" w:hAnsi="Times New Roman" w:cs="Times New Roman"/>
          <w:sz w:val="28"/>
          <w:szCs w:val="28"/>
        </w:rPr>
        <w:t>8</w:t>
      </w:r>
      <w:r w:rsidR="00224D98" w:rsidRPr="002D687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224D98" w:rsidRPr="002D6879" w:rsidRDefault="00732C5C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причина н</w:t>
      </w:r>
      <w:r w:rsidR="00224D98" w:rsidRPr="002D6879">
        <w:rPr>
          <w:rFonts w:ascii="Times New Roman" w:hAnsi="Times New Roman" w:cs="Times New Roman"/>
          <w:sz w:val="28"/>
          <w:szCs w:val="28"/>
        </w:rPr>
        <w:t>еполно</w:t>
      </w:r>
      <w:r>
        <w:rPr>
          <w:rFonts w:ascii="Times New Roman" w:hAnsi="Times New Roman" w:cs="Times New Roman"/>
          <w:sz w:val="28"/>
          <w:szCs w:val="28"/>
        </w:rPr>
        <w:t>го освоения</w:t>
      </w:r>
      <w:r w:rsidR="00224D98" w:rsidRPr="002D6879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AC09AA" w:rsidRPr="002D6879">
        <w:rPr>
          <w:rFonts w:ascii="Times New Roman" w:hAnsi="Times New Roman" w:cs="Times New Roman"/>
          <w:sz w:val="28"/>
          <w:szCs w:val="28"/>
        </w:rPr>
        <w:t xml:space="preserve"> не поступление средств краевого бюджета и </w:t>
      </w:r>
      <w:r>
        <w:rPr>
          <w:rFonts w:ascii="Times New Roman" w:hAnsi="Times New Roman" w:cs="Times New Roman"/>
          <w:sz w:val="28"/>
          <w:szCs w:val="28"/>
        </w:rPr>
        <w:t xml:space="preserve">экономия </w:t>
      </w:r>
      <w:r w:rsidR="00224D98" w:rsidRPr="002D6879">
        <w:rPr>
          <w:rFonts w:ascii="Times New Roman" w:hAnsi="Times New Roman" w:cs="Times New Roman"/>
          <w:sz w:val="28"/>
          <w:szCs w:val="28"/>
        </w:rPr>
        <w:t>по результатам конкурсных процедур при осуществлении муниципальных закупок.</w:t>
      </w:r>
    </w:p>
    <w:p w:rsidR="00224D98" w:rsidRPr="002D6879" w:rsidRDefault="00224D98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В целом за 2015 год сумма неосвоенных средств составила </w:t>
      </w:r>
      <w:r w:rsidR="004D7255" w:rsidRPr="002D6879">
        <w:rPr>
          <w:rFonts w:ascii="Times New Roman" w:hAnsi="Times New Roman" w:cs="Times New Roman"/>
          <w:sz w:val="28"/>
          <w:szCs w:val="28"/>
        </w:rPr>
        <w:t xml:space="preserve">                 19,5</w:t>
      </w:r>
      <w:r w:rsidRPr="002D6879">
        <w:rPr>
          <w:rFonts w:ascii="Times New Roman" w:hAnsi="Times New Roman" w:cs="Times New Roman"/>
          <w:sz w:val="28"/>
          <w:szCs w:val="28"/>
        </w:rPr>
        <w:t xml:space="preserve"> млн.</w:t>
      </w:r>
      <w:r w:rsidR="009C4B68">
        <w:rPr>
          <w:rFonts w:ascii="Times New Roman" w:hAnsi="Times New Roman" w:cs="Times New Roman"/>
          <w:sz w:val="28"/>
          <w:szCs w:val="28"/>
        </w:rPr>
        <w:t xml:space="preserve"> </w:t>
      </w:r>
      <w:r w:rsidRPr="002D6879">
        <w:rPr>
          <w:rFonts w:ascii="Times New Roman" w:hAnsi="Times New Roman" w:cs="Times New Roman"/>
          <w:sz w:val="28"/>
          <w:szCs w:val="28"/>
        </w:rPr>
        <w:t>руб</w:t>
      </w:r>
      <w:r w:rsidR="00EF3C22">
        <w:rPr>
          <w:rFonts w:ascii="Times New Roman" w:hAnsi="Times New Roman" w:cs="Times New Roman"/>
          <w:sz w:val="28"/>
          <w:szCs w:val="28"/>
        </w:rPr>
        <w:t>лей</w:t>
      </w:r>
      <w:r w:rsidRPr="002D6879">
        <w:rPr>
          <w:rFonts w:ascii="Times New Roman" w:hAnsi="Times New Roman" w:cs="Times New Roman"/>
          <w:sz w:val="28"/>
          <w:szCs w:val="28"/>
        </w:rPr>
        <w:t>, что составляет 1,</w:t>
      </w:r>
      <w:r w:rsidR="004D7255" w:rsidRPr="002D6879">
        <w:rPr>
          <w:rFonts w:ascii="Times New Roman" w:hAnsi="Times New Roman" w:cs="Times New Roman"/>
          <w:sz w:val="28"/>
          <w:szCs w:val="28"/>
        </w:rPr>
        <w:t xml:space="preserve">4 </w:t>
      </w:r>
      <w:r w:rsidRPr="002D6879">
        <w:rPr>
          <w:rFonts w:ascii="Times New Roman" w:hAnsi="Times New Roman" w:cs="Times New Roman"/>
          <w:sz w:val="28"/>
          <w:szCs w:val="28"/>
        </w:rPr>
        <w:t xml:space="preserve">% от общего объема запланированных средств.  </w:t>
      </w:r>
    </w:p>
    <w:p w:rsidR="006E2F91" w:rsidRPr="002D6879" w:rsidRDefault="00224D98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Для оценки эффективности реализации муниципальных программ определено </w:t>
      </w:r>
      <w:r w:rsidR="00665C42" w:rsidRPr="002D6879">
        <w:rPr>
          <w:rFonts w:ascii="Times New Roman" w:hAnsi="Times New Roman" w:cs="Times New Roman"/>
          <w:sz w:val="28"/>
          <w:szCs w:val="28"/>
        </w:rPr>
        <w:t>1</w:t>
      </w:r>
      <w:r w:rsidR="00731202">
        <w:rPr>
          <w:rFonts w:ascii="Times New Roman" w:hAnsi="Times New Roman" w:cs="Times New Roman"/>
          <w:sz w:val="28"/>
          <w:szCs w:val="28"/>
        </w:rPr>
        <w:t>80</w:t>
      </w:r>
      <w:r w:rsidR="002D6879" w:rsidRPr="002D6879">
        <w:rPr>
          <w:rFonts w:ascii="Times New Roman" w:hAnsi="Times New Roman" w:cs="Times New Roman"/>
          <w:sz w:val="28"/>
          <w:szCs w:val="28"/>
        </w:rPr>
        <w:t xml:space="preserve"> </w:t>
      </w:r>
      <w:r w:rsidR="00CE4126" w:rsidRPr="002D6879">
        <w:rPr>
          <w:rFonts w:ascii="Times New Roman" w:hAnsi="Times New Roman" w:cs="Times New Roman"/>
          <w:sz w:val="28"/>
          <w:szCs w:val="28"/>
        </w:rPr>
        <w:t xml:space="preserve"> </w:t>
      </w:r>
      <w:r w:rsidRPr="002D6879">
        <w:rPr>
          <w:rFonts w:ascii="Times New Roman" w:hAnsi="Times New Roman" w:cs="Times New Roman"/>
          <w:sz w:val="28"/>
          <w:szCs w:val="28"/>
        </w:rPr>
        <w:t>показател</w:t>
      </w:r>
      <w:r w:rsidR="002D6879" w:rsidRPr="002D6879">
        <w:rPr>
          <w:rFonts w:ascii="Times New Roman" w:hAnsi="Times New Roman" w:cs="Times New Roman"/>
          <w:sz w:val="28"/>
          <w:szCs w:val="28"/>
        </w:rPr>
        <w:t>ей</w:t>
      </w:r>
      <w:r w:rsidR="00CE4126" w:rsidRPr="002D6879">
        <w:rPr>
          <w:rFonts w:ascii="Times New Roman" w:hAnsi="Times New Roman" w:cs="Times New Roman"/>
          <w:sz w:val="28"/>
          <w:szCs w:val="28"/>
        </w:rPr>
        <w:t xml:space="preserve"> результативности, из которых </w:t>
      </w:r>
      <w:r w:rsidR="00731202">
        <w:rPr>
          <w:rFonts w:ascii="Times New Roman" w:hAnsi="Times New Roman" w:cs="Times New Roman"/>
          <w:sz w:val="28"/>
          <w:szCs w:val="28"/>
        </w:rPr>
        <w:t>74</w:t>
      </w:r>
      <w:r w:rsidR="00CE4126" w:rsidRPr="002D6879">
        <w:rPr>
          <w:rFonts w:ascii="Times New Roman" w:hAnsi="Times New Roman" w:cs="Times New Roman"/>
          <w:sz w:val="28"/>
          <w:szCs w:val="28"/>
        </w:rPr>
        <w:t xml:space="preserve"> перевыполнены, </w:t>
      </w:r>
      <w:r w:rsidR="00731202">
        <w:rPr>
          <w:rFonts w:ascii="Times New Roman" w:hAnsi="Times New Roman" w:cs="Times New Roman"/>
          <w:sz w:val="28"/>
          <w:szCs w:val="28"/>
        </w:rPr>
        <w:t>74</w:t>
      </w:r>
      <w:r w:rsidR="006E2F91" w:rsidRPr="002D687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31202">
        <w:rPr>
          <w:rFonts w:ascii="Times New Roman" w:hAnsi="Times New Roman" w:cs="Times New Roman"/>
          <w:sz w:val="28"/>
          <w:szCs w:val="28"/>
        </w:rPr>
        <w:t>я</w:t>
      </w:r>
      <w:r w:rsidR="002D6879" w:rsidRPr="002D6879">
        <w:rPr>
          <w:rFonts w:ascii="Times New Roman" w:hAnsi="Times New Roman" w:cs="Times New Roman"/>
          <w:sz w:val="28"/>
          <w:szCs w:val="28"/>
        </w:rPr>
        <w:t xml:space="preserve"> выполнены на 100</w:t>
      </w:r>
      <w:r w:rsidR="00EF3C22">
        <w:rPr>
          <w:rFonts w:ascii="Times New Roman" w:hAnsi="Times New Roman" w:cs="Times New Roman"/>
          <w:sz w:val="28"/>
          <w:szCs w:val="28"/>
        </w:rPr>
        <w:t xml:space="preserve"> </w:t>
      </w:r>
      <w:r w:rsidR="002D6879" w:rsidRPr="002D6879">
        <w:rPr>
          <w:rFonts w:ascii="Times New Roman" w:hAnsi="Times New Roman" w:cs="Times New Roman"/>
          <w:sz w:val="28"/>
          <w:szCs w:val="28"/>
        </w:rPr>
        <w:t>%</w:t>
      </w:r>
      <w:r w:rsidR="00732C5C">
        <w:rPr>
          <w:rFonts w:ascii="Times New Roman" w:hAnsi="Times New Roman" w:cs="Times New Roman"/>
          <w:sz w:val="28"/>
          <w:szCs w:val="28"/>
        </w:rPr>
        <w:t xml:space="preserve"> и </w:t>
      </w:r>
      <w:r w:rsidR="002D6879" w:rsidRPr="002D6879">
        <w:rPr>
          <w:rFonts w:ascii="Times New Roman" w:hAnsi="Times New Roman" w:cs="Times New Roman"/>
          <w:sz w:val="28"/>
          <w:szCs w:val="28"/>
        </w:rPr>
        <w:t xml:space="preserve"> </w:t>
      </w:r>
      <w:r w:rsidR="00897E0B">
        <w:rPr>
          <w:rFonts w:ascii="Times New Roman" w:hAnsi="Times New Roman" w:cs="Times New Roman"/>
          <w:sz w:val="28"/>
          <w:szCs w:val="28"/>
        </w:rPr>
        <w:t>32</w:t>
      </w:r>
      <w:r w:rsidR="006E2F91" w:rsidRPr="002D687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97E0B">
        <w:rPr>
          <w:rFonts w:ascii="Times New Roman" w:hAnsi="Times New Roman" w:cs="Times New Roman"/>
          <w:sz w:val="28"/>
          <w:szCs w:val="28"/>
        </w:rPr>
        <w:t>я</w:t>
      </w:r>
      <w:r w:rsidR="006E2F91" w:rsidRPr="002D6879">
        <w:rPr>
          <w:rFonts w:ascii="Times New Roman" w:hAnsi="Times New Roman" w:cs="Times New Roman"/>
          <w:sz w:val="28"/>
          <w:szCs w:val="28"/>
        </w:rPr>
        <w:t xml:space="preserve"> не достиг</w:t>
      </w:r>
      <w:r w:rsidR="00897E0B">
        <w:rPr>
          <w:rFonts w:ascii="Times New Roman" w:hAnsi="Times New Roman" w:cs="Times New Roman"/>
          <w:sz w:val="28"/>
          <w:szCs w:val="28"/>
        </w:rPr>
        <w:t>ли</w:t>
      </w:r>
      <w:r w:rsidR="006E2F91" w:rsidRPr="002D6879">
        <w:rPr>
          <w:rFonts w:ascii="Times New Roman" w:hAnsi="Times New Roman" w:cs="Times New Roman"/>
          <w:sz w:val="28"/>
          <w:szCs w:val="28"/>
        </w:rPr>
        <w:t xml:space="preserve"> запланированного уровня.</w:t>
      </w:r>
    </w:p>
    <w:p w:rsidR="006E2F91" w:rsidRPr="002D6879" w:rsidRDefault="006E2F91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Общий результат эффективности реализации </w:t>
      </w:r>
      <w:r w:rsidR="00155751" w:rsidRPr="002D6879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3A7EA4" w:rsidRPr="002D6879">
        <w:rPr>
          <w:rFonts w:ascii="Times New Roman" w:hAnsi="Times New Roman" w:cs="Times New Roman"/>
          <w:sz w:val="28"/>
          <w:szCs w:val="28"/>
        </w:rPr>
        <w:t>–</w:t>
      </w:r>
      <w:r w:rsidR="001E3BF8">
        <w:rPr>
          <w:rFonts w:ascii="Times New Roman" w:hAnsi="Times New Roman" w:cs="Times New Roman"/>
          <w:sz w:val="28"/>
          <w:szCs w:val="28"/>
        </w:rPr>
        <w:t xml:space="preserve"> </w:t>
      </w:r>
      <w:r w:rsidR="004D7255" w:rsidRPr="002D6879">
        <w:rPr>
          <w:rFonts w:ascii="Times New Roman" w:hAnsi="Times New Roman" w:cs="Times New Roman"/>
          <w:sz w:val="28"/>
          <w:szCs w:val="28"/>
        </w:rPr>
        <w:t>1</w:t>
      </w:r>
      <w:r w:rsidR="00082ACC">
        <w:rPr>
          <w:rFonts w:ascii="Times New Roman" w:hAnsi="Times New Roman" w:cs="Times New Roman"/>
          <w:sz w:val="28"/>
          <w:szCs w:val="28"/>
        </w:rPr>
        <w:t>6</w:t>
      </w:r>
      <w:r w:rsidRPr="002D6879">
        <w:rPr>
          <w:rFonts w:ascii="Times New Roman" w:hAnsi="Times New Roman" w:cs="Times New Roman"/>
          <w:sz w:val="28"/>
          <w:szCs w:val="28"/>
        </w:rPr>
        <w:t xml:space="preserve"> программ в 2015 году </w:t>
      </w:r>
      <w:r w:rsidR="003A7EA4" w:rsidRPr="002D6879">
        <w:rPr>
          <w:rFonts w:ascii="Times New Roman" w:hAnsi="Times New Roman" w:cs="Times New Roman"/>
          <w:sz w:val="28"/>
          <w:szCs w:val="28"/>
        </w:rPr>
        <w:t>являются высокоэффективными</w:t>
      </w:r>
      <w:r w:rsidR="003051EA">
        <w:rPr>
          <w:rFonts w:ascii="Times New Roman" w:hAnsi="Times New Roman" w:cs="Times New Roman"/>
          <w:sz w:val="28"/>
          <w:szCs w:val="28"/>
        </w:rPr>
        <w:t xml:space="preserve">,  </w:t>
      </w:r>
      <w:r w:rsidR="00082ACC">
        <w:rPr>
          <w:rFonts w:ascii="Times New Roman" w:hAnsi="Times New Roman" w:cs="Times New Roman"/>
          <w:sz w:val="28"/>
          <w:szCs w:val="28"/>
        </w:rPr>
        <w:t>1</w:t>
      </w:r>
      <w:r w:rsidR="002D6879" w:rsidRPr="002D687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82ACC">
        <w:rPr>
          <w:rFonts w:ascii="Times New Roman" w:hAnsi="Times New Roman" w:cs="Times New Roman"/>
          <w:sz w:val="28"/>
          <w:szCs w:val="28"/>
        </w:rPr>
        <w:t>а</w:t>
      </w:r>
      <w:r w:rsidR="002D6879" w:rsidRPr="002D6879">
        <w:rPr>
          <w:rFonts w:ascii="Times New Roman" w:hAnsi="Times New Roman" w:cs="Times New Roman"/>
          <w:sz w:val="28"/>
          <w:szCs w:val="28"/>
        </w:rPr>
        <w:t xml:space="preserve"> средне </w:t>
      </w:r>
      <w:r w:rsidR="002D6879" w:rsidRPr="002D6879">
        <w:rPr>
          <w:rFonts w:ascii="Times New Roman" w:hAnsi="Times New Roman" w:cs="Times New Roman"/>
          <w:sz w:val="28"/>
          <w:szCs w:val="28"/>
        </w:rPr>
        <w:lastRenderedPageBreak/>
        <w:t>эффективн</w:t>
      </w:r>
      <w:r w:rsidR="00082ACC">
        <w:rPr>
          <w:rFonts w:ascii="Times New Roman" w:hAnsi="Times New Roman" w:cs="Times New Roman"/>
          <w:sz w:val="28"/>
          <w:szCs w:val="28"/>
        </w:rPr>
        <w:t>ой</w:t>
      </w:r>
      <w:r w:rsidR="002D6879" w:rsidRPr="002D6879">
        <w:rPr>
          <w:rFonts w:ascii="Times New Roman" w:hAnsi="Times New Roman" w:cs="Times New Roman"/>
          <w:sz w:val="28"/>
          <w:szCs w:val="28"/>
        </w:rPr>
        <w:t xml:space="preserve"> (муниципальная программа «Развитие отрасли </w:t>
      </w:r>
      <w:r w:rsidR="003051EA">
        <w:rPr>
          <w:rFonts w:ascii="Times New Roman" w:hAnsi="Times New Roman" w:cs="Times New Roman"/>
          <w:sz w:val="28"/>
          <w:szCs w:val="28"/>
        </w:rPr>
        <w:t>здравоохранения»</w:t>
      </w:r>
      <w:r w:rsidR="005E55E0">
        <w:rPr>
          <w:rFonts w:ascii="Times New Roman" w:hAnsi="Times New Roman" w:cs="Times New Roman"/>
          <w:sz w:val="28"/>
          <w:szCs w:val="28"/>
        </w:rPr>
        <w:t>, эффективность программы – 0,86</w:t>
      </w:r>
      <w:r w:rsidR="002D6879" w:rsidRPr="002D6879">
        <w:rPr>
          <w:rFonts w:ascii="Times New Roman" w:hAnsi="Times New Roman" w:cs="Times New Roman"/>
          <w:sz w:val="28"/>
          <w:szCs w:val="28"/>
        </w:rPr>
        <w:t>)</w:t>
      </w:r>
      <w:r w:rsidR="00D305CB">
        <w:rPr>
          <w:rFonts w:ascii="Times New Roman" w:hAnsi="Times New Roman" w:cs="Times New Roman"/>
          <w:sz w:val="28"/>
          <w:szCs w:val="28"/>
        </w:rPr>
        <w:t xml:space="preserve"> и 2 программы не эффективные (муниципальная программа «Развитие жилищно-коммунального комплекса»</w:t>
      </w:r>
      <w:r w:rsidR="005E55E0">
        <w:rPr>
          <w:rFonts w:ascii="Times New Roman" w:hAnsi="Times New Roman" w:cs="Times New Roman"/>
          <w:sz w:val="28"/>
          <w:szCs w:val="28"/>
        </w:rPr>
        <w:t>, эффективность программы – 0,51</w:t>
      </w:r>
      <w:r w:rsidR="00D305CB">
        <w:rPr>
          <w:rFonts w:ascii="Times New Roman" w:hAnsi="Times New Roman" w:cs="Times New Roman"/>
          <w:sz w:val="28"/>
          <w:szCs w:val="28"/>
        </w:rPr>
        <w:t xml:space="preserve"> и «Развитие строительства, дорожного хозяйства и транспорта»</w:t>
      </w:r>
      <w:r w:rsidR="005E55E0">
        <w:rPr>
          <w:rFonts w:ascii="Times New Roman" w:hAnsi="Times New Roman" w:cs="Times New Roman"/>
          <w:sz w:val="28"/>
          <w:szCs w:val="28"/>
        </w:rPr>
        <w:t>, эффективность программы -</w:t>
      </w:r>
      <w:r w:rsidR="001E3BF8">
        <w:rPr>
          <w:rFonts w:ascii="Times New Roman" w:hAnsi="Times New Roman" w:cs="Times New Roman"/>
          <w:sz w:val="28"/>
          <w:szCs w:val="28"/>
        </w:rPr>
        <w:t xml:space="preserve"> </w:t>
      </w:r>
      <w:r w:rsidR="005E55E0">
        <w:rPr>
          <w:rFonts w:ascii="Times New Roman" w:hAnsi="Times New Roman" w:cs="Times New Roman"/>
          <w:sz w:val="28"/>
          <w:szCs w:val="28"/>
        </w:rPr>
        <w:t>0,</w:t>
      </w:r>
      <w:r w:rsidR="003D3BF8">
        <w:rPr>
          <w:rFonts w:ascii="Times New Roman" w:hAnsi="Times New Roman" w:cs="Times New Roman"/>
          <w:sz w:val="28"/>
          <w:szCs w:val="28"/>
        </w:rPr>
        <w:t>66</w:t>
      </w:r>
      <w:r w:rsidR="00D305CB">
        <w:rPr>
          <w:rFonts w:ascii="Times New Roman" w:hAnsi="Times New Roman" w:cs="Times New Roman"/>
          <w:sz w:val="28"/>
          <w:szCs w:val="28"/>
        </w:rPr>
        <w:t>)</w:t>
      </w:r>
      <w:r w:rsidR="00D614CE" w:rsidRPr="002D6879">
        <w:rPr>
          <w:rFonts w:ascii="Times New Roman" w:hAnsi="Times New Roman" w:cs="Times New Roman"/>
          <w:sz w:val="28"/>
          <w:szCs w:val="28"/>
        </w:rPr>
        <w:t xml:space="preserve">. </w:t>
      </w:r>
      <w:r w:rsidRPr="002D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718" w:rsidRPr="002D6879" w:rsidRDefault="00155751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665C42" w:rsidRPr="002D687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D6879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665C42" w:rsidRPr="002D6879">
        <w:rPr>
          <w:rFonts w:ascii="Times New Roman" w:hAnsi="Times New Roman" w:cs="Times New Roman"/>
          <w:sz w:val="28"/>
          <w:szCs w:val="28"/>
        </w:rPr>
        <w:t xml:space="preserve">в различных сферах </w:t>
      </w:r>
      <w:r w:rsidRPr="002D6879">
        <w:rPr>
          <w:rFonts w:ascii="Times New Roman" w:hAnsi="Times New Roman" w:cs="Times New Roman"/>
          <w:sz w:val="28"/>
          <w:szCs w:val="28"/>
        </w:rPr>
        <w:t>получены следующие результаты:</w:t>
      </w:r>
    </w:p>
    <w:p w:rsidR="00D7107B" w:rsidRPr="002D6879" w:rsidRDefault="00D731F7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</w:t>
      </w:r>
      <w:r w:rsidR="00D7107B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«П</w:t>
      </w:r>
      <w:r w:rsidR="0001307B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ротиводействие</w:t>
      </w:r>
      <w:r w:rsidR="00665C42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незаконному</w:t>
      </w:r>
      <w:r w:rsidR="0001307B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обороту наркотиков</w:t>
      </w: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» на 2015-2017 годы</w:t>
      </w:r>
      <w:r w:rsidR="00D7107B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: </w:t>
      </w:r>
    </w:p>
    <w:p w:rsidR="0001307B" w:rsidRPr="002D6879" w:rsidRDefault="00CF3CC4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Количество лиц, состоя</w:t>
      </w:r>
      <w:r w:rsidR="007D4E19" w:rsidRPr="002D6879">
        <w:rPr>
          <w:rFonts w:ascii="Times New Roman" w:hAnsi="Times New Roman" w:cs="Times New Roman"/>
          <w:sz w:val="28"/>
          <w:szCs w:val="28"/>
        </w:rPr>
        <w:t>щ</w:t>
      </w:r>
      <w:r w:rsidRPr="002D6879">
        <w:rPr>
          <w:rFonts w:ascii="Times New Roman" w:hAnsi="Times New Roman" w:cs="Times New Roman"/>
          <w:sz w:val="28"/>
          <w:szCs w:val="28"/>
        </w:rPr>
        <w:t>их на диспансерном учете и профилактическом наблюдении в связи с употреблением наркотических веществ составляет 295 человек</w:t>
      </w:r>
      <w:r w:rsidR="007D4E19" w:rsidRPr="002D6879">
        <w:rPr>
          <w:rFonts w:ascii="Times New Roman" w:hAnsi="Times New Roman" w:cs="Times New Roman"/>
          <w:sz w:val="28"/>
          <w:szCs w:val="28"/>
        </w:rPr>
        <w:t>, показатель исполнен на 100 %.</w:t>
      </w:r>
      <w:r w:rsidRPr="002D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E19" w:rsidRPr="002D6879" w:rsidRDefault="007D4E19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В 2015 году в муниципальном образовании Абинский район проведено 146 антинаркотических  мероприятий, что составляет 127% планового назначения (план 115 мероприятий).</w:t>
      </w:r>
    </w:p>
    <w:p w:rsidR="007D4E19" w:rsidRPr="002D6879" w:rsidRDefault="007D4E19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Наблюдается значительное снижение доли курящих подростков</w:t>
      </w:r>
      <w:r w:rsidR="00DA4224" w:rsidRPr="002D6879">
        <w:rPr>
          <w:rFonts w:ascii="Times New Roman" w:hAnsi="Times New Roman" w:cs="Times New Roman"/>
          <w:sz w:val="28"/>
          <w:szCs w:val="28"/>
        </w:rPr>
        <w:t xml:space="preserve"> в общеобразовательных учреждениях района и составляет 4,7 % (план 13,7 %). В 2014 году процент курящих подростков в школах составлял 6,36 %.</w:t>
      </w:r>
    </w:p>
    <w:p w:rsidR="00DA4224" w:rsidRPr="002D6879" w:rsidRDefault="00DA4224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Так же положительной тенденцией является тот факт</w:t>
      </w:r>
      <w:r w:rsidR="00D731F7" w:rsidRPr="002D6879">
        <w:rPr>
          <w:rFonts w:ascii="Times New Roman" w:hAnsi="Times New Roman" w:cs="Times New Roman"/>
          <w:sz w:val="28"/>
          <w:szCs w:val="28"/>
        </w:rPr>
        <w:t>,</w:t>
      </w:r>
      <w:r w:rsidRPr="002D6879">
        <w:rPr>
          <w:rFonts w:ascii="Times New Roman" w:hAnsi="Times New Roman" w:cs="Times New Roman"/>
          <w:sz w:val="28"/>
          <w:szCs w:val="28"/>
        </w:rPr>
        <w:t xml:space="preserve"> что кардинально не растет количество молодежи, совершившей наркопреступления</w:t>
      </w:r>
      <w:r w:rsidR="00800693">
        <w:rPr>
          <w:rFonts w:ascii="Times New Roman" w:hAnsi="Times New Roman" w:cs="Times New Roman"/>
          <w:sz w:val="28"/>
          <w:szCs w:val="28"/>
        </w:rPr>
        <w:t>. В 2015 году 22 подростка совершили преступления по линии незаконного оборота наркотических средств, в 2014 году - 20 человек</w:t>
      </w:r>
      <w:r w:rsidRPr="002D6879">
        <w:rPr>
          <w:rFonts w:ascii="Times New Roman" w:hAnsi="Times New Roman" w:cs="Times New Roman"/>
          <w:sz w:val="28"/>
          <w:szCs w:val="28"/>
        </w:rPr>
        <w:t>.</w:t>
      </w:r>
    </w:p>
    <w:p w:rsidR="002C2968" w:rsidRPr="002D6879" w:rsidRDefault="007F1853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Эффективность программы высокая и составляет 0,93.</w:t>
      </w:r>
    </w:p>
    <w:p w:rsidR="007D4E19" w:rsidRPr="002D6879" w:rsidRDefault="00D731F7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</w:t>
      </w:r>
      <w:r w:rsidR="007D4E19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«Обеспечение безопасности населения» на 2015-2017 годы:</w:t>
      </w:r>
    </w:p>
    <w:p w:rsidR="007D4E19" w:rsidRPr="002D6879" w:rsidRDefault="00D731F7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Программа включает в себя 7 подпрограмм. Подпрограммы координируются отделом гражданской обороны и чрезвычайных ситуаций и отделом  профилактики правонарушений.</w:t>
      </w:r>
    </w:p>
    <w:p w:rsidR="00467D76" w:rsidRPr="00B375FC" w:rsidRDefault="00467D76" w:rsidP="00B375F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375F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B375FC" w:rsidRPr="00B375FC">
        <w:rPr>
          <w:rFonts w:ascii="Times New Roman" w:hAnsi="Times New Roman" w:cs="Times New Roman"/>
          <w:sz w:val="28"/>
          <w:szCs w:val="28"/>
        </w:rPr>
        <w:t>3</w:t>
      </w:r>
      <w:r w:rsidR="002958E7">
        <w:rPr>
          <w:rFonts w:ascii="Times New Roman" w:hAnsi="Times New Roman" w:cs="Times New Roman"/>
          <w:sz w:val="28"/>
          <w:szCs w:val="28"/>
        </w:rPr>
        <w:t>0</w:t>
      </w:r>
      <w:r w:rsidRPr="00B375F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2958E7">
        <w:rPr>
          <w:rFonts w:ascii="Times New Roman" w:hAnsi="Times New Roman" w:cs="Times New Roman"/>
          <w:sz w:val="28"/>
          <w:szCs w:val="28"/>
        </w:rPr>
        <w:t>26</w:t>
      </w:r>
      <w:r w:rsidR="005E55E0">
        <w:rPr>
          <w:rFonts w:ascii="Times New Roman" w:hAnsi="Times New Roman" w:cs="Times New Roman"/>
          <w:sz w:val="28"/>
          <w:szCs w:val="28"/>
        </w:rPr>
        <w:t>.</w:t>
      </w:r>
      <w:r w:rsidR="002958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E19" w:rsidRDefault="0007797A" w:rsidP="000C3D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D6879">
        <w:rPr>
          <w:rFonts w:ascii="Times New Roman" w:hAnsi="Times New Roman" w:cs="Times New Roman"/>
          <w:sz w:val="28"/>
          <w:szCs w:val="28"/>
        </w:rPr>
        <w:t>есомненно положительной тенденцией</w:t>
      </w:r>
      <w:r>
        <w:rPr>
          <w:rFonts w:ascii="Times New Roman" w:hAnsi="Times New Roman" w:cs="Times New Roman"/>
          <w:sz w:val="28"/>
          <w:szCs w:val="28"/>
        </w:rPr>
        <w:t xml:space="preserve"> в 2015 году является </w:t>
      </w:r>
      <w:r w:rsidR="000C3D14">
        <w:rPr>
          <w:rFonts w:ascii="Times New Roman" w:hAnsi="Times New Roman" w:cs="Times New Roman"/>
          <w:sz w:val="28"/>
          <w:szCs w:val="28"/>
        </w:rPr>
        <w:t>невыполнен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0C3D14">
        <w:rPr>
          <w:rFonts w:ascii="Times New Roman" w:hAnsi="Times New Roman" w:cs="Times New Roman"/>
          <w:sz w:val="28"/>
          <w:szCs w:val="28"/>
        </w:rPr>
        <w:t xml:space="preserve"> таки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0C3D14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0C3D14">
        <w:rPr>
          <w:rFonts w:ascii="Times New Roman" w:hAnsi="Times New Roman" w:cs="Times New Roman"/>
          <w:sz w:val="28"/>
          <w:szCs w:val="28"/>
        </w:rPr>
        <w:t xml:space="preserve"> как: время </w:t>
      </w:r>
      <w:r w:rsidR="002958E7">
        <w:rPr>
          <w:rFonts w:ascii="Times New Roman" w:hAnsi="Times New Roman" w:cs="Times New Roman"/>
          <w:sz w:val="28"/>
          <w:szCs w:val="28"/>
        </w:rPr>
        <w:t>оказания экстренной помощи населению при угрозах для жизни и здоровья, фактическое время оказания экстренной помощи состав</w:t>
      </w:r>
      <w:r w:rsidR="002F2B5D">
        <w:rPr>
          <w:rFonts w:ascii="Times New Roman" w:hAnsi="Times New Roman" w:cs="Times New Roman"/>
          <w:sz w:val="28"/>
          <w:szCs w:val="28"/>
        </w:rPr>
        <w:t>ило</w:t>
      </w:r>
      <w:r w:rsidR="002958E7">
        <w:rPr>
          <w:rFonts w:ascii="Times New Roman" w:hAnsi="Times New Roman" w:cs="Times New Roman"/>
          <w:sz w:val="28"/>
          <w:szCs w:val="28"/>
        </w:rPr>
        <w:t xml:space="preserve"> 30 мин.</w:t>
      </w:r>
      <w:r w:rsidR="000C3D14" w:rsidRPr="000C3D14">
        <w:rPr>
          <w:rFonts w:ascii="Times New Roman" w:hAnsi="Times New Roman" w:cs="Times New Roman"/>
          <w:sz w:val="28"/>
          <w:szCs w:val="28"/>
        </w:rPr>
        <w:t xml:space="preserve"> </w:t>
      </w:r>
      <w:r w:rsidR="000C3D14">
        <w:rPr>
          <w:rFonts w:ascii="Times New Roman" w:hAnsi="Times New Roman" w:cs="Times New Roman"/>
          <w:sz w:val="28"/>
          <w:szCs w:val="28"/>
        </w:rPr>
        <w:t>при плане 35 мин.;</w:t>
      </w:r>
      <w:r w:rsidR="002958E7">
        <w:rPr>
          <w:rFonts w:ascii="Times New Roman" w:hAnsi="Times New Roman" w:cs="Times New Roman"/>
          <w:sz w:val="28"/>
          <w:szCs w:val="28"/>
        </w:rPr>
        <w:t xml:space="preserve"> </w:t>
      </w:r>
      <w:r w:rsidR="000C3D14">
        <w:rPr>
          <w:rFonts w:ascii="Times New Roman" w:hAnsi="Times New Roman" w:cs="Times New Roman"/>
          <w:sz w:val="28"/>
          <w:szCs w:val="28"/>
        </w:rPr>
        <w:t xml:space="preserve">количество несчастных случаев на воде  составило 5 человек, при плане 6 человек; </w:t>
      </w:r>
      <w:r w:rsidR="002958E7">
        <w:rPr>
          <w:rFonts w:ascii="Times New Roman" w:hAnsi="Times New Roman" w:cs="Times New Roman"/>
          <w:sz w:val="28"/>
          <w:szCs w:val="28"/>
        </w:rPr>
        <w:t>не достиг планового уровня такой показатель как уровень преступности и составил 114 человек на 10 тысяч населения</w:t>
      </w:r>
      <w:r w:rsidR="002F2B5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D4E19" w:rsidRPr="002D6879">
        <w:rPr>
          <w:rFonts w:ascii="Times New Roman" w:hAnsi="Times New Roman" w:cs="Times New Roman"/>
          <w:sz w:val="28"/>
          <w:szCs w:val="28"/>
        </w:rPr>
        <w:t>.</w:t>
      </w:r>
    </w:p>
    <w:p w:rsidR="0017174F" w:rsidRDefault="0017174F" w:rsidP="000C3D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174F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174F">
        <w:rPr>
          <w:rFonts w:ascii="Times New Roman" w:hAnsi="Times New Roman" w:cs="Times New Roman"/>
          <w:sz w:val="28"/>
          <w:szCs w:val="28"/>
        </w:rPr>
        <w:t>Укрепление правопорядка, профилактика правонарушений, усиление борьбы с преступностью на территории муниципального образования Абинский район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17174F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ила</w:t>
      </w:r>
      <w:r w:rsidRPr="0017174F">
        <w:rPr>
          <w:rFonts w:ascii="Times New Roman" w:hAnsi="Times New Roman" w:cs="Times New Roman"/>
          <w:sz w:val="28"/>
          <w:szCs w:val="28"/>
        </w:rPr>
        <w:t xml:space="preserve"> 0,17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CA0">
        <w:rPr>
          <w:rFonts w:ascii="Times New Roman" w:hAnsi="Times New Roman" w:cs="Times New Roman"/>
          <w:sz w:val="28"/>
          <w:szCs w:val="28"/>
        </w:rPr>
        <w:t xml:space="preserve">- </w:t>
      </w:r>
      <w:r w:rsidRPr="0017174F">
        <w:rPr>
          <w:rFonts w:ascii="Times New Roman" w:hAnsi="Times New Roman" w:cs="Times New Roman"/>
          <w:sz w:val="28"/>
          <w:szCs w:val="28"/>
        </w:rPr>
        <w:t>не удовлетворительная</w:t>
      </w:r>
      <w:r>
        <w:rPr>
          <w:rFonts w:ascii="Times New Roman" w:hAnsi="Times New Roman" w:cs="Times New Roman"/>
          <w:sz w:val="28"/>
          <w:szCs w:val="28"/>
        </w:rPr>
        <w:t xml:space="preserve">. Такой результат достигнут по причине приобретения квартиры </w:t>
      </w:r>
      <w:r w:rsidR="003E6CA0">
        <w:rPr>
          <w:rFonts w:ascii="Times New Roman" w:hAnsi="Times New Roman" w:cs="Times New Roman"/>
          <w:sz w:val="28"/>
          <w:szCs w:val="28"/>
        </w:rPr>
        <w:t>участковому уполномоченному (стоимость квартиры 1520 тыс. руб.).</w:t>
      </w:r>
    </w:p>
    <w:p w:rsidR="005E55E0" w:rsidRPr="002D6879" w:rsidRDefault="003E6CA0" w:rsidP="000C3D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э</w:t>
      </w:r>
      <w:r w:rsidR="005E55E0" w:rsidRPr="002D6879">
        <w:rPr>
          <w:rFonts w:ascii="Times New Roman" w:hAnsi="Times New Roman" w:cs="Times New Roman"/>
          <w:sz w:val="28"/>
          <w:szCs w:val="28"/>
        </w:rPr>
        <w:t xml:space="preserve">ффективность программы высокая и составляет </w:t>
      </w:r>
      <w:r w:rsidR="005E55E0">
        <w:rPr>
          <w:rFonts w:ascii="Times New Roman" w:hAnsi="Times New Roman" w:cs="Times New Roman"/>
          <w:sz w:val="28"/>
          <w:szCs w:val="28"/>
        </w:rPr>
        <w:t>1,0</w:t>
      </w:r>
      <w:r w:rsidR="005E55E0" w:rsidRPr="002D6879">
        <w:rPr>
          <w:rFonts w:ascii="Times New Roman" w:hAnsi="Times New Roman" w:cs="Times New Roman"/>
          <w:sz w:val="28"/>
          <w:szCs w:val="28"/>
        </w:rPr>
        <w:t>.</w:t>
      </w:r>
    </w:p>
    <w:p w:rsidR="002C2968" w:rsidRPr="002D6879" w:rsidRDefault="009A4DF9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lastRenderedPageBreak/>
        <w:t xml:space="preserve">Муниципальная программа «Развитие </w:t>
      </w:r>
      <w:r w:rsidR="00385E44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культуры:</w:t>
      </w:r>
    </w:p>
    <w:p w:rsidR="000F23DF" w:rsidRPr="002D6879" w:rsidRDefault="000F23DF" w:rsidP="000F23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Программа включает в себя 4 подпрограммы. Подпрограммы координируются </w:t>
      </w:r>
      <w:r w:rsidR="00F0448D" w:rsidRPr="002D6879">
        <w:rPr>
          <w:rFonts w:ascii="Times New Roman" w:hAnsi="Times New Roman" w:cs="Times New Roman"/>
          <w:sz w:val="28"/>
          <w:szCs w:val="28"/>
        </w:rPr>
        <w:t>управлением культуры администрации муниципального образования Абинский район</w:t>
      </w:r>
      <w:r w:rsidRPr="002D6879">
        <w:rPr>
          <w:rFonts w:ascii="Times New Roman" w:hAnsi="Times New Roman" w:cs="Times New Roman"/>
          <w:sz w:val="28"/>
          <w:szCs w:val="28"/>
        </w:rPr>
        <w:t>.</w:t>
      </w:r>
    </w:p>
    <w:p w:rsidR="0007797A" w:rsidRDefault="0007797A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75F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B375F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5E55E0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3D430E">
        <w:rPr>
          <w:rFonts w:ascii="Times New Roman" w:hAnsi="Times New Roman" w:cs="Times New Roman"/>
          <w:sz w:val="28"/>
          <w:szCs w:val="28"/>
        </w:rPr>
        <w:t>.</w:t>
      </w:r>
      <w:r w:rsidRPr="002D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5E0" w:rsidRDefault="005E55E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Эффективность программы высокая и составляет 0,93.</w:t>
      </w:r>
    </w:p>
    <w:p w:rsidR="000F23DF" w:rsidRPr="002D6879" w:rsidRDefault="007E72FD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п</w:t>
      </w:r>
      <w:r w:rsidR="007020C3">
        <w:rPr>
          <w:rFonts w:ascii="Times New Roman" w:hAnsi="Times New Roman" w:cs="Times New Roman"/>
          <w:sz w:val="28"/>
          <w:szCs w:val="28"/>
        </w:rPr>
        <w:t>риобретено 2 комплекта оборудования</w:t>
      </w:r>
      <w:r>
        <w:rPr>
          <w:rFonts w:ascii="Times New Roman" w:hAnsi="Times New Roman" w:cs="Times New Roman"/>
          <w:sz w:val="28"/>
          <w:szCs w:val="28"/>
        </w:rPr>
        <w:t>, при плане 1 комплект</w:t>
      </w:r>
      <w:r w:rsidR="003D430E">
        <w:rPr>
          <w:rFonts w:ascii="Times New Roman" w:hAnsi="Times New Roman" w:cs="Times New Roman"/>
          <w:sz w:val="28"/>
          <w:szCs w:val="28"/>
        </w:rPr>
        <w:t>, приобретен казачий курень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чего финансирование подпрограммы «Развитие сети и укрепление материально технической базы учреждений культуры и образовательных учреждений, подведомственных управлению культуры администрации муниципального образования Абинский район»  составило </w:t>
      </w:r>
      <w:r w:rsidR="00185419">
        <w:rPr>
          <w:rFonts w:ascii="Times New Roman" w:hAnsi="Times New Roman" w:cs="Times New Roman"/>
          <w:sz w:val="28"/>
          <w:szCs w:val="28"/>
        </w:rPr>
        <w:t>3185,5 тыс. рублей (план 2349,5 тыс. рублей).</w:t>
      </w:r>
    </w:p>
    <w:p w:rsidR="00385E44" w:rsidRPr="002D6879" w:rsidRDefault="000F23D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«Развитие физической культуры и спорта» на 2015-2017 годы</w:t>
      </w:r>
      <w:r w:rsidR="00385E44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: </w:t>
      </w:r>
    </w:p>
    <w:p w:rsidR="00F0448D" w:rsidRPr="002D6879" w:rsidRDefault="00F0448D" w:rsidP="00F044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Программа включает в себя 2 подпрограммы. Подпрограммы координируются управлением по физической культуре и спорту.</w:t>
      </w:r>
    </w:p>
    <w:p w:rsidR="00913056" w:rsidRDefault="003D430E" w:rsidP="003D43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75F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375F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>
        <w:rPr>
          <w:rFonts w:ascii="Times New Roman" w:hAnsi="Times New Roman" w:cs="Times New Roman"/>
          <w:sz w:val="28"/>
          <w:szCs w:val="28"/>
        </w:rPr>
        <w:t>9.</w:t>
      </w:r>
    </w:p>
    <w:p w:rsidR="003D430E" w:rsidRDefault="00913056" w:rsidP="003D430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 и составляет </w:t>
      </w:r>
      <w:r>
        <w:rPr>
          <w:rFonts w:ascii="Times New Roman" w:hAnsi="Times New Roman" w:cs="Times New Roman"/>
          <w:sz w:val="28"/>
          <w:szCs w:val="28"/>
        </w:rPr>
        <w:t>1,0</w:t>
      </w:r>
      <w:r w:rsidRPr="002D6879">
        <w:rPr>
          <w:rFonts w:ascii="Times New Roman" w:hAnsi="Times New Roman" w:cs="Times New Roman"/>
          <w:sz w:val="28"/>
          <w:szCs w:val="28"/>
        </w:rPr>
        <w:t>.</w:t>
      </w:r>
      <w:r w:rsidR="003D430E" w:rsidRPr="002D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7F8" w:rsidRPr="002D6879" w:rsidRDefault="003E77F8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A47A9E">
        <w:rPr>
          <w:rFonts w:ascii="Times New Roman" w:hAnsi="Times New Roman" w:cs="Times New Roman"/>
          <w:sz w:val="28"/>
          <w:szCs w:val="28"/>
        </w:rPr>
        <w:t>мероприятий</w:t>
      </w:r>
      <w:r w:rsidRPr="002D6879">
        <w:rPr>
          <w:rFonts w:ascii="Times New Roman" w:hAnsi="Times New Roman" w:cs="Times New Roman"/>
          <w:sz w:val="28"/>
          <w:szCs w:val="28"/>
        </w:rPr>
        <w:t xml:space="preserve"> муниципальной программы в                 2015 году увеличилась численность жителей Абинского района, систематически занимающихся физической культурой  и спортом до 4</w:t>
      </w:r>
      <w:r w:rsidR="00A47A9E">
        <w:rPr>
          <w:rFonts w:ascii="Times New Roman" w:hAnsi="Times New Roman" w:cs="Times New Roman"/>
          <w:sz w:val="28"/>
          <w:szCs w:val="28"/>
        </w:rPr>
        <w:t>0,</w:t>
      </w:r>
      <w:r w:rsidRPr="002D6879">
        <w:rPr>
          <w:rFonts w:ascii="Times New Roman" w:hAnsi="Times New Roman" w:cs="Times New Roman"/>
          <w:sz w:val="28"/>
          <w:szCs w:val="28"/>
        </w:rPr>
        <w:t>2 % из общего числа жителей Абинского района (план 3</w:t>
      </w:r>
      <w:r w:rsidR="00A47A9E">
        <w:rPr>
          <w:rFonts w:ascii="Times New Roman" w:hAnsi="Times New Roman" w:cs="Times New Roman"/>
          <w:sz w:val="28"/>
          <w:szCs w:val="28"/>
        </w:rPr>
        <w:t>5,7</w:t>
      </w:r>
      <w:r w:rsidRPr="002D6879">
        <w:rPr>
          <w:rFonts w:ascii="Times New Roman" w:hAnsi="Times New Roman" w:cs="Times New Roman"/>
          <w:sz w:val="28"/>
          <w:szCs w:val="28"/>
        </w:rPr>
        <w:t xml:space="preserve"> %), и составила 28180 человек</w:t>
      </w:r>
      <w:r w:rsidR="00CD5700" w:rsidRPr="002D6879">
        <w:rPr>
          <w:rFonts w:ascii="Times New Roman" w:hAnsi="Times New Roman" w:cs="Times New Roman"/>
          <w:sz w:val="28"/>
          <w:szCs w:val="28"/>
        </w:rPr>
        <w:t xml:space="preserve"> (план 25389 человек)</w:t>
      </w:r>
      <w:r w:rsidRPr="002D68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71D9" w:rsidRPr="002D6879" w:rsidRDefault="00A47A9E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E77F8" w:rsidRPr="002D6879">
        <w:rPr>
          <w:rFonts w:ascii="Times New Roman" w:hAnsi="Times New Roman" w:cs="Times New Roman"/>
          <w:sz w:val="28"/>
          <w:szCs w:val="28"/>
        </w:rPr>
        <w:t>начительно увелич</w:t>
      </w:r>
      <w:r>
        <w:rPr>
          <w:rFonts w:ascii="Times New Roman" w:hAnsi="Times New Roman" w:cs="Times New Roman"/>
          <w:sz w:val="28"/>
          <w:szCs w:val="28"/>
        </w:rPr>
        <w:t>илось</w:t>
      </w:r>
      <w:r w:rsidR="003E77F8" w:rsidRPr="002D6879">
        <w:rPr>
          <w:rFonts w:ascii="Times New Roman" w:hAnsi="Times New Roman" w:cs="Times New Roman"/>
          <w:sz w:val="28"/>
          <w:szCs w:val="28"/>
        </w:rPr>
        <w:t xml:space="preserve"> </w:t>
      </w:r>
      <w:r w:rsidR="00FF71D9" w:rsidRPr="002D6879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F71D9" w:rsidRPr="002D6879">
        <w:rPr>
          <w:rFonts w:ascii="Times New Roman" w:hAnsi="Times New Roman" w:cs="Times New Roman"/>
          <w:sz w:val="28"/>
          <w:szCs w:val="28"/>
        </w:rPr>
        <w:t xml:space="preserve"> спортсменов-разрядников в детско-юношеских спортивных школах при плане 445 человек, фактическое количество составило 1010 человек.</w:t>
      </w:r>
    </w:p>
    <w:p w:rsidR="00155751" w:rsidRPr="002D6879" w:rsidRDefault="00CD570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«Содействие развитию малого и среднего предпринимательства» на 2015-2018 годы</w:t>
      </w:r>
      <w:r w:rsidR="00F2112D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:</w:t>
      </w:r>
      <w:r w:rsidR="00865F0A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D45549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</w:t>
      </w:r>
    </w:p>
    <w:p w:rsidR="003051EA" w:rsidRDefault="00CD5700" w:rsidP="003051EA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879">
        <w:rPr>
          <w:rFonts w:ascii="Times New Roman" w:eastAsia="Times New Roman" w:hAnsi="Times New Roman" w:cs="Times New Roman"/>
          <w:sz w:val="28"/>
          <w:szCs w:val="28"/>
        </w:rPr>
        <w:t>В 2015 году в рамках мероприятия «</w:t>
      </w: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Финансовая поддержка субъектов малого и среднего предпринимательства» оказана поддержка 7 субъектам малого и среднего предпринимательства на сумму 2772,595 тыс. рублей, в том числе по видам субсидирования</w:t>
      </w:r>
      <w:r w:rsidRPr="002D687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51EA" w:rsidRDefault="00CD5700" w:rsidP="003051EA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>- субсидировани</w:t>
      </w:r>
      <w:r w:rsidR="00894382"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 затрат субъектов малого предпринимательства на ранней стадии их деятельности  поддержка оказана 4 субъектам малого предпринимательства;</w:t>
      </w:r>
    </w:p>
    <w:p w:rsidR="003051EA" w:rsidRDefault="00CD5700" w:rsidP="003051EA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>- субсидировани</w:t>
      </w:r>
      <w:r w:rsidR="00894382"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 поддержка оказана 2 субъектам малого и среднего предпринимательства;</w:t>
      </w:r>
    </w:p>
    <w:p w:rsidR="00CD5700" w:rsidRPr="002D6879" w:rsidRDefault="00CD5700" w:rsidP="003051EA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>- субсидировани</w:t>
      </w:r>
      <w:r w:rsidR="00894382"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</w:t>
      </w:r>
      <w:r w:rsidRPr="002D68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производства товаров (работ, услуг) поддержка оказана ООО «Маслозавод «Абинский».</w:t>
      </w:r>
    </w:p>
    <w:p w:rsidR="00CD5700" w:rsidRDefault="00CD5700" w:rsidP="0089438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6879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894382" w:rsidRPr="002D6879">
        <w:rPr>
          <w:rFonts w:ascii="Times New Roman" w:eastAsia="Times New Roman" w:hAnsi="Times New Roman" w:cs="Times New Roman"/>
          <w:sz w:val="28"/>
          <w:szCs w:val="28"/>
        </w:rPr>
        <w:t>ован</w:t>
      </w:r>
      <w:r w:rsidRPr="002D6879">
        <w:rPr>
          <w:rFonts w:ascii="Times New Roman" w:eastAsia="Times New Roman" w:hAnsi="Times New Roman" w:cs="Times New Roman"/>
          <w:sz w:val="28"/>
          <w:szCs w:val="28"/>
        </w:rPr>
        <w:t xml:space="preserve"> и проведен конкурс «Лучшие предприниматели муниципального образования Абинский район»</w:t>
      </w:r>
      <w:r w:rsidR="00CE2443" w:rsidRPr="002D6879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которого награждено 7 </w:t>
      </w:r>
      <w:r w:rsidR="001F12DE" w:rsidRPr="002D6879">
        <w:rPr>
          <w:rFonts w:ascii="Times New Roman" w:eastAsia="Times New Roman" w:hAnsi="Times New Roman" w:cs="Times New Roman"/>
          <w:sz w:val="28"/>
          <w:szCs w:val="28"/>
        </w:rPr>
        <w:t>номинантов.</w:t>
      </w:r>
      <w:r w:rsidRPr="002D68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0C08" w:rsidRDefault="00360C08" w:rsidP="00894382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Проведено 12 Дней открытых дверей для субъектов малого и среднего предпринимательства </w:t>
      </w:r>
      <w:r w:rsidR="00354642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которых принял</w:t>
      </w:r>
      <w:r w:rsidR="001326D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участие 238 человек</w:t>
      </w:r>
      <w:r w:rsidR="00CD6B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1B8E" w:rsidRDefault="00502F72" w:rsidP="001F12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Обеспечено изготовление информационных и презентационных материалов,</w:t>
      </w:r>
      <w:r w:rsidR="00FF1B8E" w:rsidRPr="00334283">
        <w:rPr>
          <w:rFonts w:ascii="Times New Roman" w:eastAsia="Times New Roman" w:hAnsi="Times New Roman" w:cs="Times New Roman"/>
          <w:sz w:val="28"/>
          <w:szCs w:val="28"/>
        </w:rPr>
        <w:t xml:space="preserve"> разработ</w:t>
      </w:r>
      <w:r>
        <w:rPr>
          <w:rFonts w:ascii="Times New Roman" w:eastAsia="Times New Roman" w:hAnsi="Times New Roman" w:cs="Times New Roman"/>
          <w:sz w:val="28"/>
          <w:szCs w:val="28"/>
        </w:rPr>
        <w:t>ано</w:t>
      </w:r>
      <w:r w:rsidR="00FF1B8E" w:rsidRPr="00334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1B8E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FF1B8E" w:rsidRPr="00334283">
        <w:rPr>
          <w:rFonts w:ascii="Times New Roman" w:eastAsia="Times New Roman" w:hAnsi="Times New Roman" w:cs="Times New Roman"/>
          <w:sz w:val="28"/>
          <w:szCs w:val="28"/>
        </w:rPr>
        <w:t xml:space="preserve">технико-экономических обоснований </w:t>
      </w:r>
      <w:r>
        <w:rPr>
          <w:rFonts w:ascii="Times New Roman" w:eastAsia="Times New Roman" w:hAnsi="Times New Roman" w:cs="Times New Roman"/>
          <w:sz w:val="28"/>
          <w:szCs w:val="28"/>
        </w:rPr>
        <w:t>инвестиционных проектов для включения в Единый реестр инвестиционных проектов Краснодарского края</w:t>
      </w:r>
      <w:r w:rsidR="00FF1B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1B8E" w:rsidRDefault="0015397F" w:rsidP="001F12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Организовано</w:t>
      </w:r>
      <w:r w:rsidR="00354642">
        <w:rPr>
          <w:rFonts w:ascii="Times New Roman" w:eastAsia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5464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FF1B8E" w:rsidRPr="00334283">
        <w:rPr>
          <w:rFonts w:ascii="Times New Roman" w:eastAsia="Times New Roman" w:hAnsi="Times New Roman" w:cs="Times New Roman"/>
          <w:sz w:val="28"/>
          <w:szCs w:val="28"/>
        </w:rPr>
        <w:t>Международном инвестиционном форуме «Сочи-2015»</w:t>
      </w:r>
      <w:r w:rsidR="00502F72">
        <w:rPr>
          <w:rFonts w:ascii="Times New Roman" w:eastAsia="Times New Roman" w:hAnsi="Times New Roman" w:cs="Times New Roman"/>
          <w:sz w:val="28"/>
          <w:szCs w:val="28"/>
        </w:rPr>
        <w:t>. В рамках данного мероприятия</w:t>
      </w:r>
      <w:r w:rsidR="00354642">
        <w:rPr>
          <w:rFonts w:ascii="Times New Roman" w:eastAsia="Times New Roman" w:hAnsi="Times New Roman" w:cs="Times New Roman"/>
          <w:sz w:val="28"/>
          <w:szCs w:val="28"/>
        </w:rPr>
        <w:t xml:space="preserve"> заключено 7 инвестиционных соглашений</w:t>
      </w:r>
      <w:r w:rsidR="00502F72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сумму711,8 млн. рублей</w:t>
      </w:r>
      <w:r w:rsidR="003546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354C" w:rsidRPr="002D6879" w:rsidRDefault="00FF1B8E" w:rsidP="001F12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 </w:t>
      </w:r>
      <w:r w:rsidR="001F12DE" w:rsidRPr="002D6879">
        <w:rPr>
          <w:rFonts w:ascii="Times New Roman" w:hAnsi="Times New Roman" w:cs="Times New Roman"/>
          <w:sz w:val="28"/>
          <w:szCs w:val="28"/>
        </w:rPr>
        <w:t>Эффективность пр</w:t>
      </w:r>
      <w:r w:rsidR="00A47A9E">
        <w:rPr>
          <w:rFonts w:ascii="Times New Roman" w:hAnsi="Times New Roman" w:cs="Times New Roman"/>
          <w:sz w:val="28"/>
          <w:szCs w:val="28"/>
        </w:rPr>
        <w:t>ограммы высокая</w:t>
      </w:r>
      <w:r w:rsidR="00913056">
        <w:rPr>
          <w:rFonts w:ascii="Times New Roman" w:hAnsi="Times New Roman" w:cs="Times New Roman"/>
          <w:sz w:val="28"/>
          <w:szCs w:val="28"/>
        </w:rPr>
        <w:t xml:space="preserve"> – 1,0</w:t>
      </w:r>
      <w:r w:rsidR="00A47A9E">
        <w:rPr>
          <w:rFonts w:ascii="Times New Roman" w:hAnsi="Times New Roman" w:cs="Times New Roman"/>
          <w:sz w:val="28"/>
          <w:szCs w:val="28"/>
        </w:rPr>
        <w:t>, из 6 запланированных показателей в полном объеме выполнено 6</w:t>
      </w:r>
      <w:r w:rsidR="001F12DE" w:rsidRPr="002D6879">
        <w:rPr>
          <w:rFonts w:ascii="Times New Roman" w:hAnsi="Times New Roman" w:cs="Times New Roman"/>
          <w:sz w:val="28"/>
          <w:szCs w:val="28"/>
        </w:rPr>
        <w:t>.</w:t>
      </w:r>
    </w:p>
    <w:p w:rsidR="00A47A9E" w:rsidRDefault="004F094C" w:rsidP="00A47A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«Управление муниципальной собственностью» на 2015-2017 годы:</w:t>
      </w:r>
    </w:p>
    <w:p w:rsidR="002C2220" w:rsidRPr="00A47A9E" w:rsidRDefault="00A75B93" w:rsidP="002C222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</w:t>
      </w:r>
      <w:r w:rsidR="00354642">
        <w:rPr>
          <w:rFonts w:ascii="Times New Roman" w:hAnsi="Times New Roman" w:cs="Times New Roman"/>
          <w:sz w:val="28"/>
          <w:szCs w:val="28"/>
        </w:rPr>
        <w:t xml:space="preserve">составляет 0,98 и </w:t>
      </w:r>
      <w:r w:rsidRPr="002D6879">
        <w:rPr>
          <w:rFonts w:ascii="Times New Roman" w:hAnsi="Times New Roman" w:cs="Times New Roman"/>
          <w:sz w:val="28"/>
          <w:szCs w:val="28"/>
        </w:rPr>
        <w:t>оценивается как высокая.</w:t>
      </w:r>
      <w:r w:rsidR="00A47A9E">
        <w:rPr>
          <w:rFonts w:ascii="Times New Roman" w:hAnsi="Times New Roman" w:cs="Times New Roman"/>
          <w:sz w:val="28"/>
          <w:szCs w:val="28"/>
        </w:rPr>
        <w:t xml:space="preserve"> Из 7 запланированных показателей в полном объеме </w:t>
      </w:r>
      <w:r w:rsidR="00B61189">
        <w:rPr>
          <w:rFonts w:ascii="Times New Roman" w:hAnsi="Times New Roman" w:cs="Times New Roman"/>
          <w:sz w:val="28"/>
          <w:szCs w:val="28"/>
        </w:rPr>
        <w:t>исполнено 5.</w:t>
      </w:r>
      <w:r w:rsidR="002C2220">
        <w:rPr>
          <w:rFonts w:ascii="Times New Roman" w:hAnsi="Times New Roman" w:cs="Times New Roman"/>
          <w:sz w:val="28"/>
          <w:szCs w:val="28"/>
        </w:rPr>
        <w:t xml:space="preserve"> Дополнительно изготовлен планово-картографический материал, произведена оплата арендной платы по договору аренды нежилых помещений и оплачены взносы на капитальный ремонт общего имущества в многоквартирных домах собственниками помещений. </w:t>
      </w:r>
    </w:p>
    <w:p w:rsidR="002C2220" w:rsidRDefault="002C2220" w:rsidP="00A47A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61189">
        <w:rPr>
          <w:rFonts w:ascii="Times New Roman" w:hAnsi="Times New Roman" w:cs="Times New Roman"/>
          <w:sz w:val="28"/>
          <w:szCs w:val="28"/>
        </w:rPr>
        <w:t>актическо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61189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61189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61189">
        <w:rPr>
          <w:rFonts w:ascii="Times New Roman" w:hAnsi="Times New Roman" w:cs="Times New Roman"/>
          <w:sz w:val="28"/>
          <w:szCs w:val="28"/>
        </w:rPr>
        <w:t>10018,4 тыс. рублей  (план 11498,2 тыс. рублей)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231E" w:rsidRPr="002D6879" w:rsidRDefault="003D5482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«Обеспечение бюджетного процесса» на 2015-2017 годы</w:t>
      </w:r>
      <w:r w:rsidR="002B231E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:</w:t>
      </w:r>
    </w:p>
    <w:p w:rsidR="00FF53C6" w:rsidRDefault="000F288C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о</w:t>
      </w:r>
      <w:r w:rsidR="0015397F" w:rsidRPr="00DE190E">
        <w:rPr>
          <w:rFonts w:ascii="Times New Roman" w:hAnsi="Times New Roman" w:cs="Times New Roman"/>
          <w:sz w:val="28"/>
          <w:szCs w:val="28"/>
        </w:rPr>
        <w:t>беспечен</w:t>
      </w:r>
      <w:r w:rsidR="0015397F">
        <w:rPr>
          <w:rFonts w:ascii="Times New Roman" w:hAnsi="Times New Roman" w:cs="Times New Roman"/>
          <w:sz w:val="28"/>
          <w:szCs w:val="28"/>
        </w:rPr>
        <w:t>а</w:t>
      </w:r>
      <w:r w:rsidR="0015397F" w:rsidRPr="00DE190E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5397F">
        <w:rPr>
          <w:rFonts w:ascii="Times New Roman" w:hAnsi="Times New Roman" w:cs="Times New Roman"/>
          <w:sz w:val="28"/>
          <w:szCs w:val="28"/>
        </w:rPr>
        <w:t>а</w:t>
      </w:r>
      <w:r w:rsidR="0015397F" w:rsidRPr="00DE190E">
        <w:rPr>
          <w:rFonts w:ascii="Times New Roman" w:hAnsi="Times New Roman" w:cs="Times New Roman"/>
          <w:sz w:val="28"/>
          <w:szCs w:val="28"/>
        </w:rPr>
        <w:t xml:space="preserve"> </w:t>
      </w:r>
      <w:r w:rsidR="0015397F">
        <w:rPr>
          <w:rFonts w:ascii="Times New Roman" w:hAnsi="Times New Roman" w:cs="Times New Roman"/>
          <w:sz w:val="28"/>
          <w:szCs w:val="28"/>
        </w:rPr>
        <w:t xml:space="preserve">финансового управления муниципального </w:t>
      </w:r>
      <w:r w:rsidR="0015397F" w:rsidRPr="00DE190E">
        <w:rPr>
          <w:rFonts w:ascii="Times New Roman" w:hAnsi="Times New Roman" w:cs="Times New Roman"/>
          <w:sz w:val="28"/>
          <w:szCs w:val="28"/>
        </w:rPr>
        <w:t>образования Абинский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397F" w:rsidRPr="00DE190E">
        <w:rPr>
          <w:rFonts w:ascii="Times New Roman" w:hAnsi="Times New Roman" w:cs="Times New Roman"/>
          <w:sz w:val="28"/>
          <w:szCs w:val="28"/>
        </w:rPr>
        <w:t xml:space="preserve"> </w:t>
      </w:r>
      <w:r w:rsidR="002C2220" w:rsidRPr="00B375F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2C2220">
        <w:rPr>
          <w:rFonts w:ascii="Times New Roman" w:hAnsi="Times New Roman" w:cs="Times New Roman"/>
          <w:sz w:val="28"/>
          <w:szCs w:val="28"/>
        </w:rPr>
        <w:t>1</w:t>
      </w:r>
      <w:r w:rsidR="0017030C">
        <w:rPr>
          <w:rFonts w:ascii="Times New Roman" w:hAnsi="Times New Roman" w:cs="Times New Roman"/>
          <w:sz w:val="28"/>
          <w:szCs w:val="28"/>
        </w:rPr>
        <w:t>3</w:t>
      </w:r>
      <w:r w:rsidR="002C2220" w:rsidRPr="00B375F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17030C">
        <w:rPr>
          <w:rFonts w:ascii="Times New Roman" w:hAnsi="Times New Roman" w:cs="Times New Roman"/>
          <w:sz w:val="28"/>
          <w:szCs w:val="28"/>
        </w:rPr>
        <w:t>13</w:t>
      </w:r>
      <w:r w:rsidR="002C2220">
        <w:rPr>
          <w:rFonts w:ascii="Times New Roman" w:hAnsi="Times New Roman" w:cs="Times New Roman"/>
          <w:sz w:val="28"/>
          <w:szCs w:val="28"/>
        </w:rPr>
        <w:t>.</w:t>
      </w:r>
    </w:p>
    <w:p w:rsidR="000F288C" w:rsidRPr="002D6879" w:rsidRDefault="000F288C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составляет 1,0  и </w:t>
      </w:r>
      <w:r w:rsidRPr="002D6879">
        <w:rPr>
          <w:rFonts w:ascii="Times New Roman" w:hAnsi="Times New Roman" w:cs="Times New Roman"/>
          <w:sz w:val="28"/>
          <w:szCs w:val="28"/>
        </w:rPr>
        <w:t>оценивается как высокая.</w:t>
      </w:r>
    </w:p>
    <w:p w:rsidR="002B231E" w:rsidRPr="002D6879" w:rsidRDefault="002149C0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«Молодежь Абинского района</w:t>
      </w:r>
      <w:r w:rsidR="00814941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»  на 2015-2017 годы</w:t>
      </w:r>
      <w:r w:rsidR="00FF53C6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: </w:t>
      </w:r>
      <w:r w:rsidR="00473E92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17030C" w:rsidRDefault="009169CC" w:rsidP="001703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Степень достижения планового значения по всем </w:t>
      </w:r>
      <w:r w:rsidR="00913599" w:rsidRPr="002D6879">
        <w:rPr>
          <w:rFonts w:ascii="Times New Roman" w:hAnsi="Times New Roman" w:cs="Times New Roman"/>
          <w:sz w:val="28"/>
          <w:szCs w:val="28"/>
        </w:rPr>
        <w:t xml:space="preserve">10 </w:t>
      </w:r>
      <w:r w:rsidRPr="002D6879">
        <w:rPr>
          <w:rFonts w:ascii="Times New Roman" w:hAnsi="Times New Roman" w:cs="Times New Roman"/>
          <w:sz w:val="28"/>
          <w:szCs w:val="28"/>
        </w:rPr>
        <w:t>показателям муниципальной программы колеблется от 110 % до 175 %</w:t>
      </w:r>
      <w:r w:rsidR="000F288C">
        <w:rPr>
          <w:rFonts w:ascii="Times New Roman" w:hAnsi="Times New Roman" w:cs="Times New Roman"/>
          <w:sz w:val="28"/>
          <w:szCs w:val="28"/>
        </w:rPr>
        <w:t>.</w:t>
      </w:r>
      <w:r w:rsidR="00913599" w:rsidRPr="002D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88C" w:rsidRPr="002D6879" w:rsidRDefault="000F288C" w:rsidP="001703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составляет 1,0 и </w:t>
      </w:r>
      <w:r w:rsidRPr="002D6879">
        <w:rPr>
          <w:rFonts w:ascii="Times New Roman" w:hAnsi="Times New Roman" w:cs="Times New Roman"/>
          <w:sz w:val="28"/>
          <w:szCs w:val="28"/>
        </w:rPr>
        <w:t>оценивается как высокая.</w:t>
      </w:r>
    </w:p>
    <w:p w:rsidR="00913599" w:rsidRPr="002D6879" w:rsidRDefault="00913599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«Формирование экологической культуры в области охраны окружающей среды муниципального образования Абинский район»  на 2015-2017 годы:</w:t>
      </w:r>
    </w:p>
    <w:p w:rsidR="001E3BF8" w:rsidRPr="002D6879" w:rsidRDefault="0017030C" w:rsidP="001E3B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3BF8">
        <w:rPr>
          <w:rFonts w:ascii="Times New Roman" w:hAnsi="Times New Roman" w:cs="Times New Roman"/>
          <w:sz w:val="28"/>
          <w:szCs w:val="28"/>
        </w:rPr>
        <w:lastRenderedPageBreak/>
        <w:t>Фактически в отчетном периоде из 2 запланированных к реализации мероприятий в полном объеме выполнены 2</w:t>
      </w:r>
      <w:r w:rsidR="001E3BF8" w:rsidRPr="001E3BF8">
        <w:rPr>
          <w:rFonts w:ascii="Times New Roman" w:hAnsi="Times New Roman" w:cs="Times New Roman"/>
          <w:sz w:val="28"/>
          <w:szCs w:val="28"/>
        </w:rPr>
        <w:t>. Эффективность</w:t>
      </w:r>
      <w:r w:rsidR="001E3BF8" w:rsidRPr="002D6879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1E3BF8">
        <w:rPr>
          <w:rFonts w:ascii="Times New Roman" w:hAnsi="Times New Roman" w:cs="Times New Roman"/>
          <w:sz w:val="28"/>
          <w:szCs w:val="28"/>
        </w:rPr>
        <w:t xml:space="preserve">составляет 1,0 и </w:t>
      </w:r>
      <w:r w:rsidR="001E3BF8" w:rsidRPr="002D6879">
        <w:rPr>
          <w:rFonts w:ascii="Times New Roman" w:hAnsi="Times New Roman" w:cs="Times New Roman"/>
          <w:sz w:val="28"/>
          <w:szCs w:val="28"/>
        </w:rPr>
        <w:t>оценивается как высокая.</w:t>
      </w:r>
    </w:p>
    <w:p w:rsidR="00290802" w:rsidRPr="002D6879" w:rsidRDefault="0017030C" w:rsidP="0017030C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 xml:space="preserve"> </w:t>
      </w:r>
      <w:r w:rsidR="00290802" w:rsidRPr="002D6879">
        <w:rPr>
          <w:rFonts w:cs="Times New Roman"/>
          <w:szCs w:val="28"/>
        </w:rPr>
        <w:t>Не смотря на то что, эффективность программы высокая необходимо проводить п</w:t>
      </w:r>
      <w:r w:rsidR="00290802" w:rsidRPr="002D6879">
        <w:rPr>
          <w:rFonts w:cs="Times New Roman"/>
          <w:color w:val="000000"/>
          <w:szCs w:val="28"/>
        </w:rPr>
        <w:t>росветительскую, учебно-воспитательную работ</w:t>
      </w:r>
      <w:r w:rsidR="00774AA6" w:rsidRPr="002D6879">
        <w:rPr>
          <w:rFonts w:cs="Times New Roman"/>
          <w:color w:val="000000"/>
          <w:szCs w:val="28"/>
        </w:rPr>
        <w:t>у</w:t>
      </w:r>
      <w:r w:rsidR="00290802" w:rsidRPr="002D6879">
        <w:rPr>
          <w:rFonts w:cs="Times New Roman"/>
          <w:color w:val="000000"/>
          <w:szCs w:val="28"/>
        </w:rPr>
        <w:t xml:space="preserve"> с обучающимися, направленную на формирование экологической культуры, здорового и безопасного образа жизни</w:t>
      </w:r>
      <w:r w:rsidR="00774AA6" w:rsidRPr="002D6879">
        <w:rPr>
          <w:rFonts w:cs="Times New Roman"/>
          <w:color w:val="000000"/>
          <w:szCs w:val="28"/>
        </w:rPr>
        <w:t>.</w:t>
      </w:r>
    </w:p>
    <w:p w:rsidR="00290802" w:rsidRPr="002D6879" w:rsidRDefault="008A3B43" w:rsidP="002908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«Дети</w:t>
      </w:r>
      <w:r w:rsidR="008A6EE5"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Абинского района»                           </w:t>
      </w: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на 2015-2016 годы:</w:t>
      </w:r>
    </w:p>
    <w:p w:rsidR="00290802" w:rsidRPr="002D6879" w:rsidRDefault="00EE0C51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Финансирование данной муниципальной программы на 99,9 %</w:t>
      </w:r>
      <w:r w:rsidR="00986919" w:rsidRPr="002D6879">
        <w:rPr>
          <w:rFonts w:ascii="Times New Roman" w:hAnsi="Times New Roman" w:cs="Times New Roman"/>
          <w:sz w:val="28"/>
          <w:szCs w:val="28"/>
        </w:rPr>
        <w:t xml:space="preserve"> или 69906,3 тыс. рублей</w:t>
      </w:r>
      <w:r w:rsidR="00EA79B4" w:rsidRPr="002D6879">
        <w:rPr>
          <w:rFonts w:ascii="Times New Roman" w:hAnsi="Times New Roman" w:cs="Times New Roman"/>
          <w:sz w:val="28"/>
          <w:szCs w:val="28"/>
        </w:rPr>
        <w:t xml:space="preserve"> </w:t>
      </w:r>
      <w:r w:rsidRPr="002D6879">
        <w:rPr>
          <w:rFonts w:ascii="Times New Roman" w:hAnsi="Times New Roman" w:cs="Times New Roman"/>
          <w:sz w:val="28"/>
          <w:szCs w:val="28"/>
        </w:rPr>
        <w:t xml:space="preserve"> осуществлялось за счет средств краевого бюджета. Цель программы: формирование условий для социализации и здорового образа жизни детей-сирот и детей, оставшихся без попечения родителей, создание комфортной и доброжелательной среды для жизни</w:t>
      </w:r>
      <w:r w:rsidR="00986919" w:rsidRPr="002D6879">
        <w:rPr>
          <w:rFonts w:ascii="Times New Roman" w:hAnsi="Times New Roman" w:cs="Times New Roman"/>
          <w:sz w:val="28"/>
          <w:szCs w:val="28"/>
        </w:rPr>
        <w:t>.</w:t>
      </w:r>
    </w:p>
    <w:p w:rsidR="00EA79B4" w:rsidRPr="002D6879" w:rsidRDefault="00EA79B4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В ходе реализации мероприятий программы в 2015 году перевыполнены 3 показателя программы из 4</w:t>
      </w:r>
      <w:r w:rsidR="005306C9" w:rsidRPr="002D6879">
        <w:rPr>
          <w:rFonts w:ascii="Times New Roman" w:hAnsi="Times New Roman" w:cs="Times New Roman"/>
          <w:sz w:val="28"/>
          <w:szCs w:val="28"/>
        </w:rPr>
        <w:t>:</w:t>
      </w:r>
      <w:r w:rsidRPr="002D6879">
        <w:rPr>
          <w:rFonts w:ascii="Times New Roman" w:hAnsi="Times New Roman" w:cs="Times New Roman"/>
          <w:sz w:val="28"/>
          <w:szCs w:val="28"/>
        </w:rPr>
        <w:t xml:space="preserve"> </w:t>
      </w:r>
      <w:r w:rsidR="005306C9" w:rsidRPr="002D6879">
        <w:rPr>
          <w:rFonts w:ascii="Times New Roman" w:hAnsi="Times New Roman" w:cs="Times New Roman"/>
          <w:sz w:val="28"/>
          <w:szCs w:val="28"/>
        </w:rPr>
        <w:t>о</w:t>
      </w:r>
      <w:r w:rsidRPr="002D6879">
        <w:rPr>
          <w:rFonts w:ascii="Times New Roman" w:hAnsi="Times New Roman" w:cs="Times New Roman"/>
          <w:sz w:val="28"/>
          <w:szCs w:val="28"/>
        </w:rPr>
        <w:t>рганизована работа по привлечению к участию детей-сирот и детей, оставшихся без попечения родителей, воспитывающихся в замещающих семьях в социально-значимых мероприятиях</w:t>
      </w:r>
      <w:r w:rsidR="0017285C" w:rsidRPr="002D6879">
        <w:rPr>
          <w:rFonts w:ascii="Times New Roman" w:hAnsi="Times New Roman" w:cs="Times New Roman"/>
          <w:sz w:val="28"/>
          <w:szCs w:val="28"/>
        </w:rPr>
        <w:t xml:space="preserve"> (привлечено 272 ребенка); 64 человека  приглашены для участия в муниципальном этапе  краевого творческого конкурса замещающих семей; 98,1 % детей сирот и детей, оставшихся без попечения родителей устроены в замещающие семьи (усыновление, опека, приемная семья, патронат).</w:t>
      </w:r>
    </w:p>
    <w:p w:rsidR="0017285C" w:rsidRPr="002D6879" w:rsidRDefault="0017285C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Не выполнен такой показатель, как </w:t>
      </w:r>
      <w:r w:rsidR="00164AFF" w:rsidRPr="002D6879">
        <w:rPr>
          <w:rFonts w:ascii="Times New Roman" w:hAnsi="Times New Roman" w:cs="Times New Roman"/>
          <w:sz w:val="28"/>
          <w:szCs w:val="28"/>
        </w:rPr>
        <w:t>доставка детей к месту отдыха и обратно (доставлено 54 человека, план 288 человек), причиной послужило поступление средств краевого бюджета после окончания летнего оздоровительного сезона.</w:t>
      </w:r>
    </w:p>
    <w:p w:rsidR="00986919" w:rsidRPr="002D6879" w:rsidRDefault="00164AFF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Эффективность программы </w:t>
      </w:r>
      <w:r w:rsidR="00E33232">
        <w:rPr>
          <w:rFonts w:ascii="Times New Roman" w:hAnsi="Times New Roman" w:cs="Times New Roman"/>
          <w:sz w:val="28"/>
          <w:szCs w:val="28"/>
        </w:rPr>
        <w:t>высока</w:t>
      </w:r>
      <w:r w:rsidRPr="002D6879">
        <w:rPr>
          <w:rFonts w:ascii="Times New Roman" w:hAnsi="Times New Roman" w:cs="Times New Roman"/>
          <w:sz w:val="28"/>
          <w:szCs w:val="28"/>
        </w:rPr>
        <w:t xml:space="preserve">я и составляет </w:t>
      </w:r>
      <w:r w:rsidR="00E33232">
        <w:rPr>
          <w:rFonts w:ascii="Times New Roman" w:hAnsi="Times New Roman" w:cs="Times New Roman"/>
          <w:sz w:val="28"/>
          <w:szCs w:val="28"/>
        </w:rPr>
        <w:t>1,0</w:t>
      </w:r>
      <w:r w:rsidRPr="002D6879">
        <w:rPr>
          <w:rFonts w:ascii="Times New Roman" w:hAnsi="Times New Roman" w:cs="Times New Roman"/>
          <w:sz w:val="28"/>
          <w:szCs w:val="28"/>
        </w:rPr>
        <w:t>.</w:t>
      </w:r>
    </w:p>
    <w:p w:rsidR="008A6EE5" w:rsidRPr="002D6879" w:rsidRDefault="008A6EE5" w:rsidP="00A94C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«Создание условий для развития сельскохозяйственного производства, расширения рынка сельскохозяйственной продукции, сырья и продовольствия»                             на 2015-2018 годы:</w:t>
      </w:r>
    </w:p>
    <w:p w:rsidR="00E33232" w:rsidRDefault="008A6EE5" w:rsidP="00511A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</w:rPr>
        <w:t xml:space="preserve"> </w:t>
      </w:r>
      <w:r w:rsidR="00511A50" w:rsidRPr="002D6879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 на 62,8 % или</w:t>
      </w:r>
      <w:r w:rsidR="003051E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11A50" w:rsidRPr="002D6879">
        <w:rPr>
          <w:rFonts w:ascii="Times New Roman" w:hAnsi="Times New Roman" w:cs="Times New Roman"/>
          <w:sz w:val="28"/>
          <w:szCs w:val="28"/>
        </w:rPr>
        <w:t xml:space="preserve"> 11485,3 тыс. рублей  осуществлялось за счет средств краевого бюджета. </w:t>
      </w:r>
    </w:p>
    <w:p w:rsidR="005306C9" w:rsidRPr="002D6879" w:rsidRDefault="005306C9" w:rsidP="00511A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В ходе реализации мероприятий программы в 2015 году достигнуты следующие результаты:</w:t>
      </w:r>
    </w:p>
    <w:p w:rsidR="00214ABB" w:rsidRPr="002D6879" w:rsidRDefault="005306C9" w:rsidP="00214A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- </w:t>
      </w:r>
      <w:r w:rsidR="00214ABB" w:rsidRPr="002D6879">
        <w:rPr>
          <w:rFonts w:ascii="Times New Roman" w:hAnsi="Times New Roman" w:cs="Times New Roman"/>
          <w:sz w:val="28"/>
          <w:szCs w:val="28"/>
        </w:rPr>
        <w:t>в</w:t>
      </w:r>
      <w:r w:rsidR="00214ABB" w:rsidRPr="002D6879">
        <w:rPr>
          <w:rFonts w:ascii="Times New Roman" w:eastAsia="Times New Roman" w:hAnsi="Times New Roman" w:cs="Times New Roman"/>
          <w:sz w:val="28"/>
          <w:szCs w:val="28"/>
          <w:lang w:eastAsia="ru-RU"/>
        </w:rPr>
        <w:t>ыплачены субсидии малым формам хозяйствования: на строительство теплиц (63 получателя субсидий); за реализованную животноводческую продукцию (просубсидирована реализация 200 тонн молока и 19,3 тонн мяса крупного рогатого скота – 2 получателя субсидий);</w:t>
      </w:r>
    </w:p>
    <w:p w:rsidR="00214ABB" w:rsidRPr="002D6879" w:rsidRDefault="00214ABB" w:rsidP="00214A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молодняка животных (приобретена 21 голова крупного рогатого скота для воспроизводства стада мясного направления-  4 получателя субсидий); на возмещение части процентной ставки по долгосрочным, среднесрочным и краткосрочным кредитам, взятым малыми </w:t>
      </w:r>
      <w:r w:rsidRPr="002D68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формами хозяйствования (просубсидировано 105 кредитных договора на общую сумму кредита 34,4 млн. рублей);  </w:t>
      </w:r>
    </w:p>
    <w:p w:rsidR="00214ABB" w:rsidRPr="002D6879" w:rsidRDefault="00214ABB" w:rsidP="00214A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87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подобрано и утилизировано  24 головы павших животных, иммобилизовано (отловлено) 48 голов безнадзорных животных.</w:t>
      </w:r>
    </w:p>
    <w:p w:rsidR="005306C9" w:rsidRPr="002D6879" w:rsidRDefault="00214ABB" w:rsidP="00214A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87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построена площадка для утилизации биологических отходов в специальных печах (крематорах), ввод в эксплуатацию будет произведен в 2016</w:t>
      </w:r>
      <w:r w:rsidR="00CC230B" w:rsidRPr="002D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87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</w:t>
      </w:r>
    </w:p>
    <w:p w:rsidR="00E33232" w:rsidRDefault="00E33232" w:rsidP="00E33232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 w:rsidRPr="00B375FC">
        <w:rPr>
          <w:rFonts w:cs="Times New Roman"/>
          <w:szCs w:val="28"/>
        </w:rPr>
        <w:t xml:space="preserve">Фактически в отчетном периоде из </w:t>
      </w:r>
      <w:r>
        <w:rPr>
          <w:rFonts w:cs="Times New Roman"/>
          <w:szCs w:val="28"/>
        </w:rPr>
        <w:t>10</w:t>
      </w:r>
      <w:r w:rsidRPr="00B375FC">
        <w:rPr>
          <w:rFonts w:cs="Times New Roman"/>
          <w:szCs w:val="28"/>
        </w:rPr>
        <w:t xml:space="preserve"> запланированных к реализации мероприятий в полном объеме выполнены</w:t>
      </w:r>
      <w:r>
        <w:rPr>
          <w:rFonts w:cs="Times New Roman"/>
          <w:szCs w:val="28"/>
        </w:rPr>
        <w:t xml:space="preserve"> 8.</w:t>
      </w:r>
    </w:p>
    <w:p w:rsidR="00502F72" w:rsidRDefault="00502F72" w:rsidP="00E33232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 w:rsidRPr="002D6879">
        <w:rPr>
          <w:rFonts w:cs="Times New Roman"/>
          <w:szCs w:val="28"/>
        </w:rPr>
        <w:t xml:space="preserve">Эффективность реализации муниципальной программы </w:t>
      </w:r>
      <w:r>
        <w:rPr>
          <w:rFonts w:cs="Times New Roman"/>
          <w:szCs w:val="28"/>
        </w:rPr>
        <w:t>высокая и составляет 0,9</w:t>
      </w:r>
      <w:r w:rsidRPr="002D6879">
        <w:rPr>
          <w:rFonts w:cs="Times New Roman"/>
          <w:szCs w:val="28"/>
        </w:rPr>
        <w:t>.</w:t>
      </w:r>
    </w:p>
    <w:p w:rsidR="00574335" w:rsidRPr="002D6879" w:rsidRDefault="00574335" w:rsidP="0057433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«Противодействие коррупции в администрации муниципального образования Абинский район» на 2015-2017 годы:</w:t>
      </w:r>
    </w:p>
    <w:p w:rsidR="00502F72" w:rsidRDefault="00574335" w:rsidP="005743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Эффективность программы высокая и составляет 1,0</w:t>
      </w:r>
      <w:r w:rsidR="00502F72">
        <w:rPr>
          <w:rFonts w:ascii="Times New Roman" w:hAnsi="Times New Roman" w:cs="Times New Roman"/>
          <w:sz w:val="28"/>
          <w:szCs w:val="28"/>
        </w:rPr>
        <w:t>.</w:t>
      </w:r>
    </w:p>
    <w:p w:rsidR="00574335" w:rsidRPr="002D6879" w:rsidRDefault="00502F72" w:rsidP="005743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программы</w:t>
      </w:r>
      <w:r w:rsidR="00574335" w:rsidRPr="002D68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исполнены следующие</w:t>
      </w:r>
      <w:r w:rsidR="00574335" w:rsidRPr="002D6879">
        <w:rPr>
          <w:rFonts w:ascii="Times New Roman" w:hAnsi="Times New Roman" w:cs="Times New Roman"/>
          <w:sz w:val="28"/>
          <w:szCs w:val="28"/>
        </w:rPr>
        <w:t xml:space="preserve"> целевы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74335" w:rsidRPr="002D6879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B45ABB">
        <w:rPr>
          <w:rFonts w:ascii="Times New Roman" w:hAnsi="Times New Roman" w:cs="Times New Roman"/>
          <w:sz w:val="28"/>
          <w:szCs w:val="28"/>
        </w:rPr>
        <w:t>ы</w:t>
      </w:r>
      <w:r w:rsidR="00574335" w:rsidRPr="002D6879">
        <w:rPr>
          <w:rFonts w:ascii="Times New Roman" w:hAnsi="Times New Roman" w:cs="Times New Roman"/>
          <w:sz w:val="28"/>
          <w:szCs w:val="28"/>
        </w:rPr>
        <w:t>:</w:t>
      </w:r>
    </w:p>
    <w:p w:rsidR="00574335" w:rsidRPr="002D6879" w:rsidRDefault="00574335" w:rsidP="005743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- 100 % охват муниципальных служащих муниципального образования Абинский район представивших сведения о доходах, об имуществе и обязательствах имущественного характера без нарушения действующего законодательства;</w:t>
      </w:r>
    </w:p>
    <w:p w:rsidR="00574335" w:rsidRPr="002D6879" w:rsidRDefault="00574335" w:rsidP="005743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- в ходе анкетного опроса 52 % (план 50 %) лиц проживающих в Абинском районе информированы о мероприятиях проводимых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D6879">
        <w:rPr>
          <w:rFonts w:ascii="Times New Roman" w:hAnsi="Times New Roman" w:cs="Times New Roman"/>
          <w:sz w:val="28"/>
          <w:szCs w:val="28"/>
        </w:rPr>
        <w:t xml:space="preserve"> сфере противодействия коррупции;</w:t>
      </w:r>
    </w:p>
    <w:p w:rsidR="00574335" w:rsidRPr="002D6879" w:rsidRDefault="00574335" w:rsidP="005743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опубликовано 4 статьи общественно-значимой информации о деятельности органов местного самоуправления направленной на противодействие коррупции;</w:t>
      </w:r>
    </w:p>
    <w:p w:rsidR="00574335" w:rsidRPr="002D6879" w:rsidRDefault="00574335" w:rsidP="005743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- проведено 4 занятия с муниципальными служащими по изучению антикоррупционного законодательства в целях противодействия коррупции.</w:t>
      </w:r>
    </w:p>
    <w:p w:rsidR="000F4AF9" w:rsidRDefault="000F4AF9" w:rsidP="000F4AF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Муниципальная программа «Развитие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отрасли </w:t>
      </w: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здравоохранения»:</w:t>
      </w:r>
    </w:p>
    <w:p w:rsidR="000F4AF9" w:rsidRPr="002D6879" w:rsidRDefault="000F4AF9" w:rsidP="000F4A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Программа включает в себя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D6879">
        <w:rPr>
          <w:rFonts w:ascii="Times New Roman" w:hAnsi="Times New Roman" w:cs="Times New Roman"/>
          <w:sz w:val="28"/>
          <w:szCs w:val="28"/>
        </w:rPr>
        <w:t xml:space="preserve"> подпрограм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D6879">
        <w:rPr>
          <w:rFonts w:ascii="Times New Roman" w:hAnsi="Times New Roman" w:cs="Times New Roman"/>
          <w:sz w:val="28"/>
          <w:szCs w:val="28"/>
        </w:rPr>
        <w:t xml:space="preserve">: </w:t>
      </w:r>
      <w:r w:rsidRPr="00641B8F">
        <w:rPr>
          <w:rFonts w:ascii="Times New Roman" w:hAnsi="Times New Roman" w:cs="Times New Roman"/>
          <w:sz w:val="28"/>
          <w:szCs w:val="28"/>
        </w:rPr>
        <w:t>«Кадровое обеспечение учреждений здравоохранения», «Развитие системы оказания медицинской помощи. Профилактика заболеваний и формирование здорового образа жизни», «Укрепление материально-технической базы лечебно-профилактических учреждений здравоохранения», «Охрана здоровья матери и ребенка» и «Организация доступности медицинской помощи»</w:t>
      </w:r>
      <w:r w:rsidRPr="002D6879">
        <w:rPr>
          <w:rFonts w:ascii="Times New Roman" w:hAnsi="Times New Roman" w:cs="Times New Roman"/>
          <w:sz w:val="28"/>
          <w:szCs w:val="28"/>
        </w:rPr>
        <w:t xml:space="preserve">. Подпрограммы координируются </w:t>
      </w:r>
      <w:r>
        <w:rPr>
          <w:rFonts w:ascii="Times New Roman" w:hAnsi="Times New Roman" w:cs="Times New Roman"/>
          <w:sz w:val="28"/>
          <w:szCs w:val="28"/>
        </w:rPr>
        <w:t>МБУЗ ЦРБ</w:t>
      </w:r>
      <w:r w:rsidRPr="002D6879">
        <w:rPr>
          <w:rFonts w:ascii="Times New Roman" w:hAnsi="Times New Roman" w:cs="Times New Roman"/>
          <w:sz w:val="28"/>
          <w:szCs w:val="28"/>
        </w:rPr>
        <w:t>.</w:t>
      </w:r>
    </w:p>
    <w:p w:rsidR="000F4AF9" w:rsidRDefault="000F4AF9" w:rsidP="000F4AF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56C">
        <w:rPr>
          <w:rFonts w:ascii="Times New Roman" w:hAnsi="Times New Roman" w:cs="Times New Roman"/>
          <w:sz w:val="28"/>
          <w:szCs w:val="28"/>
        </w:rPr>
        <w:t>Из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F656C">
        <w:rPr>
          <w:rFonts w:ascii="Times New Roman" w:hAnsi="Times New Roman" w:cs="Times New Roman"/>
          <w:sz w:val="28"/>
          <w:szCs w:val="28"/>
        </w:rPr>
        <w:t xml:space="preserve"> показателей достижения целей муниципальной программы плановые значения достигнуты по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F656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641B8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41B8F">
        <w:rPr>
          <w:rFonts w:ascii="Times New Roman" w:hAnsi="Times New Roman" w:cs="Times New Roman"/>
          <w:sz w:val="28"/>
          <w:szCs w:val="28"/>
        </w:rPr>
        <w:t xml:space="preserve"> целевым показателям, желаемой тенденцией развития которых является снижение значений, фактические значения не превысили установленных плановых значений, в том числе:</w:t>
      </w:r>
    </w:p>
    <w:p w:rsidR="000F4AF9" w:rsidRDefault="000F4AF9" w:rsidP="000F4AF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1B8F">
        <w:rPr>
          <w:rFonts w:ascii="Times New Roman" w:hAnsi="Times New Roman" w:cs="Times New Roman"/>
          <w:sz w:val="28"/>
          <w:szCs w:val="28"/>
        </w:rPr>
        <w:t xml:space="preserve">младенческая смертность составила </w:t>
      </w:r>
      <w:r>
        <w:rPr>
          <w:rFonts w:ascii="Times New Roman" w:hAnsi="Times New Roman" w:cs="Times New Roman"/>
          <w:sz w:val="28"/>
          <w:szCs w:val="28"/>
        </w:rPr>
        <w:t>6,3 случая</w:t>
      </w:r>
      <w:r w:rsidRPr="00641B8F">
        <w:rPr>
          <w:rFonts w:ascii="Times New Roman" w:hAnsi="Times New Roman" w:cs="Times New Roman"/>
          <w:sz w:val="28"/>
          <w:szCs w:val="28"/>
        </w:rPr>
        <w:t xml:space="preserve"> на 1000 родившихся (план – 6,5) (показатель подпрограммы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41B8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AF9" w:rsidRDefault="000F4AF9" w:rsidP="000F4AF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41B8F">
        <w:rPr>
          <w:rFonts w:ascii="Times New Roman" w:hAnsi="Times New Roman" w:cs="Times New Roman"/>
          <w:sz w:val="28"/>
          <w:szCs w:val="28"/>
        </w:rPr>
        <w:t xml:space="preserve">смертность </w:t>
      </w:r>
      <w:r>
        <w:rPr>
          <w:rFonts w:ascii="Times New Roman" w:hAnsi="Times New Roman" w:cs="Times New Roman"/>
          <w:sz w:val="28"/>
          <w:szCs w:val="28"/>
        </w:rPr>
        <w:t>населения в трудоспособном возрасте</w:t>
      </w:r>
      <w:r w:rsidRPr="00641B8F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9C4B6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478,8</w:t>
      </w:r>
      <w:r w:rsidRPr="00641B8F">
        <w:rPr>
          <w:rFonts w:ascii="Times New Roman" w:hAnsi="Times New Roman" w:cs="Times New Roman"/>
          <w:sz w:val="28"/>
          <w:szCs w:val="28"/>
        </w:rPr>
        <w:t xml:space="preserve"> случаев на 100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641B8F">
        <w:rPr>
          <w:rFonts w:ascii="Times New Roman" w:hAnsi="Times New Roman" w:cs="Times New Roman"/>
          <w:sz w:val="28"/>
          <w:szCs w:val="28"/>
        </w:rPr>
        <w:t xml:space="preserve"> населения (план – </w:t>
      </w:r>
      <w:r>
        <w:rPr>
          <w:rFonts w:ascii="Times New Roman" w:hAnsi="Times New Roman" w:cs="Times New Roman"/>
          <w:sz w:val="28"/>
          <w:szCs w:val="28"/>
        </w:rPr>
        <w:t>539,7</w:t>
      </w:r>
      <w:r w:rsidRPr="00641B8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4AF9" w:rsidRPr="00641B8F" w:rsidRDefault="00B45ABB" w:rsidP="000F4AF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F4AF9">
        <w:rPr>
          <w:rFonts w:ascii="Times New Roman" w:hAnsi="Times New Roman" w:cs="Times New Roman"/>
          <w:sz w:val="28"/>
          <w:szCs w:val="28"/>
        </w:rPr>
        <w:t xml:space="preserve">бщая смертность населения </w:t>
      </w:r>
      <w:r>
        <w:rPr>
          <w:rFonts w:ascii="Times New Roman" w:hAnsi="Times New Roman" w:cs="Times New Roman"/>
          <w:sz w:val="28"/>
          <w:szCs w:val="28"/>
        </w:rPr>
        <w:t>в 2015 году</w:t>
      </w:r>
      <w:r w:rsidR="000F4AF9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ила</w:t>
      </w:r>
      <w:r w:rsidR="000F4AF9">
        <w:rPr>
          <w:rFonts w:ascii="Times New Roman" w:hAnsi="Times New Roman" w:cs="Times New Roman"/>
          <w:sz w:val="28"/>
          <w:szCs w:val="28"/>
        </w:rPr>
        <w:t xml:space="preserve"> 14,6 случаев на 1000 населения (план 14) причина – высокая смертность от сердечно-сосудистых и онкологических заболеваний.</w:t>
      </w:r>
    </w:p>
    <w:p w:rsidR="000F4AF9" w:rsidRDefault="000F4AF9" w:rsidP="000F4AF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подпрограммы </w:t>
      </w:r>
      <w:r w:rsidRPr="00641B8F">
        <w:rPr>
          <w:rFonts w:ascii="Times New Roman" w:hAnsi="Times New Roman" w:cs="Times New Roman"/>
          <w:sz w:val="28"/>
          <w:szCs w:val="28"/>
        </w:rPr>
        <w:t>«Кадровое обеспечение учреждений здравоохранения»</w:t>
      </w:r>
      <w:r>
        <w:rPr>
          <w:rFonts w:ascii="Times New Roman" w:hAnsi="Times New Roman" w:cs="Times New Roman"/>
          <w:sz w:val="28"/>
          <w:szCs w:val="28"/>
        </w:rPr>
        <w:t xml:space="preserve"> неудовлетворительная и составляет 0,52, при плане 62 %   укомплектованность врачами составляет 58,9 %.</w:t>
      </w:r>
    </w:p>
    <w:p w:rsidR="000F4AF9" w:rsidRDefault="000F4AF9" w:rsidP="000F4AF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 подпрограммы </w:t>
      </w:r>
      <w:r w:rsidRPr="00641B8F">
        <w:rPr>
          <w:rFonts w:ascii="Times New Roman" w:hAnsi="Times New Roman" w:cs="Times New Roman"/>
          <w:sz w:val="28"/>
          <w:szCs w:val="28"/>
        </w:rPr>
        <w:t>«Укрепление материально-технической базы лечебно-профилактических учреждений здравоохранения»</w:t>
      </w:r>
      <w:r>
        <w:rPr>
          <w:rFonts w:ascii="Times New Roman" w:hAnsi="Times New Roman" w:cs="Times New Roman"/>
          <w:sz w:val="28"/>
          <w:szCs w:val="28"/>
        </w:rPr>
        <w:t xml:space="preserve"> неудовлетворительная. Причина невыполнения мероприятий данной подпрограммы</w:t>
      </w:r>
      <w:r w:rsidR="00B45ABB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отсутствие финансирования из краевого бюджета.</w:t>
      </w:r>
    </w:p>
    <w:p w:rsidR="000F4AF9" w:rsidRPr="002D6879" w:rsidRDefault="000F4AF9" w:rsidP="000F4A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В целом эффективность программы </w:t>
      </w:r>
      <w:r>
        <w:rPr>
          <w:rFonts w:ascii="Times New Roman" w:hAnsi="Times New Roman" w:cs="Times New Roman"/>
          <w:sz w:val="28"/>
          <w:szCs w:val="28"/>
        </w:rPr>
        <w:t>средняя</w:t>
      </w:r>
      <w:r w:rsidRPr="002D6879">
        <w:rPr>
          <w:rFonts w:ascii="Times New Roman" w:hAnsi="Times New Roman" w:cs="Times New Roman"/>
          <w:sz w:val="28"/>
          <w:szCs w:val="28"/>
        </w:rPr>
        <w:t xml:space="preserve"> и составляет 0,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2D6879">
        <w:rPr>
          <w:rFonts w:ascii="Times New Roman" w:hAnsi="Times New Roman" w:cs="Times New Roman"/>
          <w:sz w:val="28"/>
          <w:szCs w:val="28"/>
        </w:rPr>
        <w:t>.</w:t>
      </w:r>
    </w:p>
    <w:p w:rsidR="00A04E80" w:rsidRPr="002D6879" w:rsidRDefault="00A04E80" w:rsidP="00A04E8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«Развитие строительства, дорожного хозяйства и транспорта» на 2015-2018 годы:</w:t>
      </w:r>
    </w:p>
    <w:p w:rsidR="00A04E80" w:rsidRPr="002D6879" w:rsidRDefault="00A04E80" w:rsidP="00A04E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Программа включает в себя 4 подпрограммы: «Развитие строительства в муниципальном образовании Абинский район», «Ремонт и содержание автомобильных дорог общего пользования местного значения муниципального образования Абинский район», «Повышение безопасности дорожного движения на территории муниципального образования Абинский район» и «Комплексное развитие пассажирского транспорта муниципального образования Абинский район». Подпрограммы координируются управлением строительства, жилищно-коммунального хозяйства и транспорта администрации муниципального образования Абинский район.</w:t>
      </w:r>
    </w:p>
    <w:p w:rsidR="00A04E80" w:rsidRDefault="00A04E80" w:rsidP="00A04E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Эффективность подпрограммы «Повышение безопасности дорожного движения на территории муниципального образования Абинский район» признается </w:t>
      </w:r>
      <w:r w:rsidR="00602A5B">
        <w:rPr>
          <w:rFonts w:ascii="Times New Roman" w:hAnsi="Times New Roman" w:cs="Times New Roman"/>
          <w:sz w:val="28"/>
          <w:szCs w:val="28"/>
        </w:rPr>
        <w:t xml:space="preserve"> </w:t>
      </w:r>
      <w:r w:rsidR="006F5051">
        <w:rPr>
          <w:rFonts w:ascii="Times New Roman" w:hAnsi="Times New Roman" w:cs="Times New Roman"/>
          <w:sz w:val="28"/>
          <w:szCs w:val="28"/>
        </w:rPr>
        <w:t>высокой</w:t>
      </w:r>
      <w:r w:rsidRPr="002D6879">
        <w:rPr>
          <w:rFonts w:ascii="Times New Roman" w:hAnsi="Times New Roman" w:cs="Times New Roman"/>
          <w:sz w:val="28"/>
          <w:szCs w:val="28"/>
        </w:rPr>
        <w:t xml:space="preserve"> и составляет </w:t>
      </w:r>
      <w:r w:rsidR="006F5051">
        <w:rPr>
          <w:rFonts w:ascii="Times New Roman" w:hAnsi="Times New Roman" w:cs="Times New Roman"/>
          <w:sz w:val="28"/>
          <w:szCs w:val="28"/>
        </w:rPr>
        <w:t>1,0</w:t>
      </w:r>
      <w:r w:rsidRPr="002D6879">
        <w:rPr>
          <w:rFonts w:ascii="Times New Roman" w:hAnsi="Times New Roman" w:cs="Times New Roman"/>
          <w:sz w:val="28"/>
          <w:szCs w:val="28"/>
        </w:rPr>
        <w:t xml:space="preserve">. Объем финансирования по данной подпрограмме составил 422,1 тыс. рублей, план 922,1 тыс. рублей. </w:t>
      </w:r>
      <w:r w:rsidR="00D12159" w:rsidRPr="00D12159">
        <w:rPr>
          <w:rFonts w:ascii="Times New Roman" w:hAnsi="Times New Roman" w:cs="Times New Roman"/>
          <w:sz w:val="28"/>
          <w:szCs w:val="28"/>
        </w:rPr>
        <w:t xml:space="preserve">Фактические значения целевых показателей подпрограммы, желаемой тенденцией развития которых является снижение значений,  не превысили установленные плановые значения, так </w:t>
      </w:r>
      <w:r w:rsidRPr="00D12159">
        <w:rPr>
          <w:rFonts w:ascii="Times New Roman" w:hAnsi="Times New Roman" w:cs="Times New Roman"/>
          <w:sz w:val="28"/>
          <w:szCs w:val="28"/>
        </w:rPr>
        <w:t>количество</w:t>
      </w:r>
      <w:r w:rsidRPr="002D6879">
        <w:rPr>
          <w:rFonts w:ascii="Times New Roman" w:hAnsi="Times New Roman" w:cs="Times New Roman"/>
          <w:sz w:val="28"/>
          <w:szCs w:val="28"/>
        </w:rPr>
        <w:t xml:space="preserve"> дорожно-транспортных происшествий</w:t>
      </w:r>
      <w:r w:rsidR="00D12159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Pr="002D6879">
        <w:rPr>
          <w:rFonts w:ascii="Times New Roman" w:hAnsi="Times New Roman" w:cs="Times New Roman"/>
          <w:sz w:val="28"/>
          <w:szCs w:val="28"/>
        </w:rPr>
        <w:t xml:space="preserve"> 1155 шт.</w:t>
      </w:r>
      <w:r w:rsidR="00602A5B">
        <w:rPr>
          <w:rFonts w:ascii="Times New Roman" w:hAnsi="Times New Roman" w:cs="Times New Roman"/>
          <w:sz w:val="28"/>
          <w:szCs w:val="28"/>
        </w:rPr>
        <w:t xml:space="preserve"> (план 1155 шт.)</w:t>
      </w:r>
      <w:r w:rsidRPr="002D6879">
        <w:rPr>
          <w:rFonts w:ascii="Times New Roman" w:hAnsi="Times New Roman" w:cs="Times New Roman"/>
          <w:sz w:val="28"/>
          <w:szCs w:val="28"/>
        </w:rPr>
        <w:t>, число пострадавших в дорожно-транспортных происшествиях 161 человек</w:t>
      </w:r>
      <w:r w:rsidR="00602A5B">
        <w:rPr>
          <w:rFonts w:ascii="Times New Roman" w:hAnsi="Times New Roman" w:cs="Times New Roman"/>
          <w:sz w:val="28"/>
          <w:szCs w:val="28"/>
        </w:rPr>
        <w:t xml:space="preserve"> (план 161 человек)</w:t>
      </w:r>
      <w:r w:rsidRPr="002D6879">
        <w:rPr>
          <w:rFonts w:ascii="Times New Roman" w:hAnsi="Times New Roman" w:cs="Times New Roman"/>
          <w:sz w:val="28"/>
          <w:szCs w:val="28"/>
        </w:rPr>
        <w:t>, число погибших в дорожно-транспортных происшествиях 29 человек</w:t>
      </w:r>
      <w:r w:rsidR="00602A5B">
        <w:rPr>
          <w:rFonts w:ascii="Times New Roman" w:hAnsi="Times New Roman" w:cs="Times New Roman"/>
          <w:sz w:val="28"/>
          <w:szCs w:val="28"/>
        </w:rPr>
        <w:t xml:space="preserve"> (</w:t>
      </w:r>
      <w:r w:rsidR="00D12159">
        <w:rPr>
          <w:rFonts w:ascii="Times New Roman" w:hAnsi="Times New Roman" w:cs="Times New Roman"/>
          <w:sz w:val="28"/>
          <w:szCs w:val="28"/>
        </w:rPr>
        <w:t xml:space="preserve">план </w:t>
      </w:r>
      <w:r w:rsidR="00602A5B">
        <w:rPr>
          <w:rFonts w:ascii="Times New Roman" w:hAnsi="Times New Roman" w:cs="Times New Roman"/>
          <w:sz w:val="28"/>
          <w:szCs w:val="28"/>
        </w:rPr>
        <w:t>29 человек)</w:t>
      </w:r>
      <w:r w:rsidRPr="002D68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4825" w:rsidRDefault="00A04E80" w:rsidP="00A04E80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2D6879">
        <w:rPr>
          <w:rFonts w:ascii="Times New Roman" w:hAnsi="Times New Roman"/>
          <w:sz w:val="28"/>
          <w:szCs w:val="28"/>
        </w:rPr>
        <w:t xml:space="preserve">Эффективность подпрограммы «Развитие строительства в муниципальном образовании Абинский район» признается неудовлетворительной и составляет </w:t>
      </w:r>
      <w:r w:rsidR="00E870AE">
        <w:rPr>
          <w:rFonts w:ascii="Times New Roman" w:hAnsi="Times New Roman"/>
          <w:sz w:val="28"/>
          <w:szCs w:val="28"/>
        </w:rPr>
        <w:t>0,33</w:t>
      </w:r>
      <w:r w:rsidRPr="002D6879">
        <w:rPr>
          <w:rFonts w:ascii="Times New Roman" w:hAnsi="Times New Roman"/>
          <w:sz w:val="28"/>
          <w:szCs w:val="28"/>
        </w:rPr>
        <w:t xml:space="preserve">. Объем финансирования составил </w:t>
      </w:r>
      <w:r w:rsidR="005364FA">
        <w:rPr>
          <w:rFonts w:ascii="Times New Roman" w:hAnsi="Times New Roman"/>
          <w:sz w:val="28"/>
          <w:szCs w:val="28"/>
        </w:rPr>
        <w:t>14925,4</w:t>
      </w:r>
      <w:r w:rsidRPr="002D6879">
        <w:rPr>
          <w:rFonts w:ascii="Times New Roman" w:hAnsi="Times New Roman"/>
          <w:sz w:val="28"/>
          <w:szCs w:val="28"/>
        </w:rPr>
        <w:t xml:space="preserve"> тыс. рублей при плане </w:t>
      </w:r>
      <w:r w:rsidR="00E870AE">
        <w:rPr>
          <w:rFonts w:ascii="Times New Roman" w:hAnsi="Times New Roman"/>
          <w:sz w:val="28"/>
          <w:szCs w:val="28"/>
        </w:rPr>
        <w:t>7923,7</w:t>
      </w:r>
      <w:r w:rsidRPr="002D6879">
        <w:rPr>
          <w:rFonts w:ascii="Times New Roman" w:hAnsi="Times New Roman"/>
          <w:sz w:val="28"/>
          <w:szCs w:val="28"/>
        </w:rPr>
        <w:t xml:space="preserve"> тыс. рублей. Из </w:t>
      </w:r>
      <w:r w:rsidR="00157243">
        <w:rPr>
          <w:rFonts w:ascii="Times New Roman" w:hAnsi="Times New Roman"/>
          <w:sz w:val="28"/>
          <w:szCs w:val="28"/>
        </w:rPr>
        <w:t>6</w:t>
      </w:r>
      <w:r w:rsidRPr="002D6879">
        <w:rPr>
          <w:rFonts w:ascii="Times New Roman" w:hAnsi="Times New Roman"/>
          <w:sz w:val="28"/>
          <w:szCs w:val="28"/>
        </w:rPr>
        <w:t xml:space="preserve"> показателей </w:t>
      </w:r>
      <w:r w:rsidR="003D3BF8">
        <w:rPr>
          <w:rFonts w:ascii="Times New Roman" w:hAnsi="Times New Roman"/>
          <w:sz w:val="28"/>
          <w:szCs w:val="28"/>
        </w:rPr>
        <w:t>подпрограммы</w:t>
      </w:r>
      <w:r w:rsidRPr="002D6879">
        <w:rPr>
          <w:rFonts w:ascii="Times New Roman" w:hAnsi="Times New Roman"/>
          <w:sz w:val="28"/>
          <w:szCs w:val="28"/>
        </w:rPr>
        <w:t xml:space="preserve"> исполнены </w:t>
      </w:r>
      <w:r w:rsidR="003D3BF8">
        <w:rPr>
          <w:rFonts w:ascii="Times New Roman" w:hAnsi="Times New Roman"/>
          <w:sz w:val="28"/>
          <w:szCs w:val="28"/>
        </w:rPr>
        <w:t>2</w:t>
      </w:r>
      <w:r w:rsidRPr="002D6879">
        <w:rPr>
          <w:rFonts w:ascii="Times New Roman" w:hAnsi="Times New Roman"/>
          <w:sz w:val="28"/>
          <w:szCs w:val="28"/>
        </w:rPr>
        <w:t xml:space="preserve"> показател</w:t>
      </w:r>
      <w:r w:rsidR="00157243">
        <w:rPr>
          <w:rFonts w:ascii="Times New Roman" w:hAnsi="Times New Roman"/>
          <w:sz w:val="28"/>
          <w:szCs w:val="28"/>
        </w:rPr>
        <w:t>я</w:t>
      </w:r>
      <w:r w:rsidR="00385189">
        <w:rPr>
          <w:rFonts w:ascii="Times New Roman" w:hAnsi="Times New Roman"/>
          <w:sz w:val="28"/>
          <w:szCs w:val="28"/>
        </w:rPr>
        <w:t>. В 2015 году незавершено, как планировалось,</w:t>
      </w:r>
      <w:r w:rsidRPr="002D6879">
        <w:rPr>
          <w:rFonts w:ascii="Times New Roman" w:hAnsi="Times New Roman"/>
          <w:sz w:val="28"/>
          <w:szCs w:val="28"/>
        </w:rPr>
        <w:t xml:space="preserve"> строительство 3-х этажного 24-х квартирного жилого дома социального назначения в пос. Ахтырском по ул. Ахтырской, по причине отсутствия финансирования из краевого бюджета</w:t>
      </w:r>
      <w:r w:rsidR="00385189">
        <w:rPr>
          <w:rFonts w:ascii="Times New Roman" w:hAnsi="Times New Roman"/>
          <w:sz w:val="28"/>
          <w:szCs w:val="28"/>
        </w:rPr>
        <w:t>. В 2016 году планируется завершить строительство и обеспечить детей сирот жилыми помещениями</w:t>
      </w:r>
      <w:r w:rsidRPr="002D6879">
        <w:rPr>
          <w:rFonts w:ascii="Times New Roman" w:hAnsi="Times New Roman"/>
          <w:sz w:val="28"/>
          <w:szCs w:val="28"/>
        </w:rPr>
        <w:t xml:space="preserve">. </w:t>
      </w:r>
    </w:p>
    <w:p w:rsidR="00A04E80" w:rsidRDefault="00A04E80" w:rsidP="00A04E80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2D6879">
        <w:rPr>
          <w:rFonts w:ascii="Times New Roman" w:hAnsi="Times New Roman"/>
          <w:sz w:val="28"/>
          <w:szCs w:val="28"/>
        </w:rPr>
        <w:lastRenderedPageBreak/>
        <w:t xml:space="preserve">В 2015 году завершено строительство детского сада на 80 мест по адресу: ст. Холмская, пер. Коммунальный; завершено строительство модульной пристройки на 40 мест к детскому саду № 24 в ст. Мингрельской; выполнена реконструкция здания детского сада в г. Абинске по </w:t>
      </w:r>
      <w:r w:rsidR="009C4B68">
        <w:rPr>
          <w:rFonts w:ascii="Times New Roman" w:hAnsi="Times New Roman"/>
          <w:sz w:val="28"/>
          <w:szCs w:val="28"/>
        </w:rPr>
        <w:t xml:space="preserve">                          </w:t>
      </w:r>
      <w:r w:rsidRPr="002D6879">
        <w:rPr>
          <w:rFonts w:ascii="Times New Roman" w:hAnsi="Times New Roman"/>
          <w:sz w:val="28"/>
          <w:szCs w:val="28"/>
        </w:rPr>
        <w:t xml:space="preserve">ул. Ипподромная, 3, введено 60 мест. </w:t>
      </w:r>
    </w:p>
    <w:p w:rsidR="00B74825" w:rsidRPr="009219A6" w:rsidRDefault="00B74825" w:rsidP="00A04E80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9219A6">
        <w:rPr>
          <w:rFonts w:ascii="Times New Roman" w:hAnsi="Times New Roman"/>
          <w:sz w:val="28"/>
          <w:szCs w:val="28"/>
        </w:rPr>
        <w:t>Эффективность подпрограммы «Ремонт и содержание автомобильных дорог общего пользования местного значения муниципального образования Абинский район» составляет 0,</w:t>
      </w:r>
      <w:r w:rsidR="00617202" w:rsidRPr="009219A6">
        <w:rPr>
          <w:rFonts w:ascii="Times New Roman" w:hAnsi="Times New Roman"/>
          <w:sz w:val="28"/>
          <w:szCs w:val="28"/>
        </w:rPr>
        <w:t>3</w:t>
      </w:r>
      <w:r w:rsidRPr="009219A6">
        <w:rPr>
          <w:rFonts w:ascii="Times New Roman" w:hAnsi="Times New Roman"/>
          <w:sz w:val="28"/>
          <w:szCs w:val="28"/>
        </w:rPr>
        <w:t>8 и является неудовлетворительной.</w:t>
      </w:r>
      <w:r w:rsidR="003D3BF8" w:rsidRPr="009219A6">
        <w:rPr>
          <w:rFonts w:ascii="Times New Roman" w:hAnsi="Times New Roman"/>
          <w:sz w:val="28"/>
          <w:szCs w:val="28"/>
        </w:rPr>
        <w:t xml:space="preserve"> </w:t>
      </w:r>
      <w:r w:rsidR="00617202" w:rsidRPr="009219A6">
        <w:rPr>
          <w:rFonts w:ascii="Times New Roman" w:hAnsi="Times New Roman"/>
          <w:sz w:val="28"/>
          <w:szCs w:val="28"/>
        </w:rPr>
        <w:t xml:space="preserve">В </w:t>
      </w:r>
      <w:r w:rsidR="009C4B68">
        <w:rPr>
          <w:rFonts w:ascii="Times New Roman" w:hAnsi="Times New Roman"/>
          <w:sz w:val="28"/>
          <w:szCs w:val="28"/>
        </w:rPr>
        <w:t xml:space="preserve">            </w:t>
      </w:r>
      <w:r w:rsidR="00617202" w:rsidRPr="009219A6">
        <w:rPr>
          <w:rFonts w:ascii="Times New Roman" w:hAnsi="Times New Roman"/>
          <w:sz w:val="28"/>
          <w:szCs w:val="28"/>
        </w:rPr>
        <w:t xml:space="preserve">2015 году в связи с хорошими погодными условиями не производились работы по зимнему содержанию автомобильных дорог общего пользования местного значения муниципального образования Абинский район. Выполнен ремонт </w:t>
      </w:r>
      <w:r w:rsidR="009219A6" w:rsidRPr="009219A6">
        <w:rPr>
          <w:rFonts w:ascii="Times New Roman" w:hAnsi="Times New Roman"/>
          <w:bCs/>
          <w:sz w:val="28"/>
          <w:szCs w:val="28"/>
        </w:rPr>
        <w:t>автомобильной дороги местного значения подъезд к х. Коробкин протяженностью 1,031 км, в связи с отсутствием финансирования из краевого бюджета, образовалась кредиторская задолженность.</w:t>
      </w:r>
      <w:r w:rsidR="00617202" w:rsidRPr="009219A6">
        <w:rPr>
          <w:rFonts w:ascii="Times New Roman" w:hAnsi="Times New Roman"/>
          <w:sz w:val="28"/>
          <w:szCs w:val="28"/>
        </w:rPr>
        <w:t xml:space="preserve"> </w:t>
      </w:r>
    </w:p>
    <w:p w:rsidR="00A04E80" w:rsidRPr="002D6879" w:rsidRDefault="00A04E80" w:rsidP="00A04E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19A6">
        <w:rPr>
          <w:rFonts w:ascii="Times New Roman" w:hAnsi="Times New Roman" w:cs="Times New Roman"/>
          <w:sz w:val="28"/>
          <w:szCs w:val="28"/>
        </w:rPr>
        <w:t>Эффективность подпрограммы «Комплексное развитие</w:t>
      </w:r>
      <w:r w:rsidRPr="002D6879">
        <w:rPr>
          <w:rFonts w:ascii="Times New Roman" w:hAnsi="Times New Roman" w:cs="Times New Roman"/>
          <w:sz w:val="28"/>
          <w:szCs w:val="28"/>
        </w:rPr>
        <w:t xml:space="preserve"> пассажирского транспорта муниципального образования Абинский район» признается неудовлетворительной и составляет 0. Финансирование мероприятий не произведено из-за ошибки перевозчика при оформлении документов на перечисление денежных средств. </w:t>
      </w:r>
    </w:p>
    <w:p w:rsidR="00A04E80" w:rsidRPr="002D6879" w:rsidRDefault="00A04E80" w:rsidP="00A04E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В целом эффективность программы составляет 0,</w:t>
      </w:r>
      <w:r w:rsidR="006F5051">
        <w:rPr>
          <w:rFonts w:ascii="Times New Roman" w:hAnsi="Times New Roman" w:cs="Times New Roman"/>
          <w:sz w:val="28"/>
          <w:szCs w:val="28"/>
        </w:rPr>
        <w:t>66</w:t>
      </w:r>
      <w:r w:rsidR="00A26DB8">
        <w:rPr>
          <w:rFonts w:ascii="Times New Roman" w:hAnsi="Times New Roman" w:cs="Times New Roman"/>
          <w:sz w:val="28"/>
          <w:szCs w:val="28"/>
        </w:rPr>
        <w:t xml:space="preserve"> и является </w:t>
      </w:r>
      <w:r w:rsidR="00E870AE">
        <w:rPr>
          <w:rFonts w:ascii="Times New Roman" w:hAnsi="Times New Roman" w:cs="Times New Roman"/>
          <w:sz w:val="28"/>
          <w:szCs w:val="28"/>
        </w:rPr>
        <w:t>не</w:t>
      </w:r>
      <w:r w:rsidR="00A26DB8">
        <w:rPr>
          <w:rFonts w:ascii="Times New Roman" w:hAnsi="Times New Roman" w:cs="Times New Roman"/>
          <w:sz w:val="28"/>
          <w:szCs w:val="28"/>
        </w:rPr>
        <w:t>удовлетворительной</w:t>
      </w:r>
      <w:r w:rsidRPr="002D6879">
        <w:rPr>
          <w:rFonts w:ascii="Times New Roman" w:hAnsi="Times New Roman" w:cs="Times New Roman"/>
          <w:sz w:val="28"/>
          <w:szCs w:val="28"/>
        </w:rPr>
        <w:t>.</w:t>
      </w:r>
    </w:p>
    <w:p w:rsidR="002B073B" w:rsidRPr="002D6879" w:rsidRDefault="002B073B" w:rsidP="002B073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«Развитие жилищно-коммунального комплекса» на 2015-2018 годы:</w:t>
      </w:r>
    </w:p>
    <w:p w:rsidR="002B073B" w:rsidRPr="002D6879" w:rsidRDefault="002B073B" w:rsidP="002B07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Программа включает в себя 2 подпрограммы: «Уровень газификации Абинского района», «Уровень подготовки котельных к осенне-зимнему периоду». Подпрограммы координируются управлением строительства, жилищно-коммунального хозяйства и транспорта администрации муниципального образования Абинский район.</w:t>
      </w:r>
    </w:p>
    <w:p w:rsidR="002B073B" w:rsidRDefault="002B073B" w:rsidP="002B07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 xml:space="preserve">В результате реализации данной муниципальной программы в                 2015 году проведены </w:t>
      </w:r>
      <w:r w:rsidRPr="002D6879">
        <w:rPr>
          <w:rFonts w:ascii="Times New Roman" w:hAnsi="Times New Roman"/>
          <w:sz w:val="28"/>
          <w:szCs w:val="28"/>
        </w:rPr>
        <w:t>первоочередные мероприятия по подготовке к осенне-зимнему периоду котельных муниципальных бюджетных учреждений</w:t>
      </w:r>
      <w:r w:rsidR="00801704">
        <w:rPr>
          <w:rFonts w:ascii="Times New Roman" w:hAnsi="Times New Roman"/>
          <w:sz w:val="28"/>
          <w:szCs w:val="28"/>
        </w:rPr>
        <w:t>.</w:t>
      </w:r>
      <w:r w:rsidRPr="002D68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825" w:rsidRDefault="002B073B" w:rsidP="002B073B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 w:rsidRPr="00B375FC">
        <w:rPr>
          <w:rFonts w:cs="Times New Roman"/>
          <w:szCs w:val="28"/>
        </w:rPr>
        <w:t xml:space="preserve">Фактически в отчетном периоде из </w:t>
      </w:r>
      <w:r>
        <w:rPr>
          <w:rFonts w:cs="Times New Roman"/>
          <w:szCs w:val="28"/>
        </w:rPr>
        <w:t>5</w:t>
      </w:r>
      <w:r w:rsidRPr="00B375FC">
        <w:rPr>
          <w:rFonts w:cs="Times New Roman"/>
          <w:szCs w:val="28"/>
        </w:rPr>
        <w:t xml:space="preserve"> запланированных к реализации мероприятий в полном объеме выполнены</w:t>
      </w:r>
      <w:r>
        <w:rPr>
          <w:rFonts w:cs="Times New Roman"/>
          <w:szCs w:val="28"/>
        </w:rPr>
        <w:t xml:space="preserve"> 2</w:t>
      </w:r>
      <w:r w:rsidR="00B74825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</w:t>
      </w:r>
    </w:p>
    <w:p w:rsidR="002B073B" w:rsidRDefault="00B74825" w:rsidP="002B073B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Эффективность программы неудовлетворительная и составляет </w:t>
      </w:r>
      <w:r w:rsidR="002B073B">
        <w:rPr>
          <w:rFonts w:cs="Times New Roman"/>
          <w:szCs w:val="28"/>
        </w:rPr>
        <w:t>0,</w:t>
      </w:r>
      <w:r w:rsidR="005364FA">
        <w:rPr>
          <w:rFonts w:cs="Times New Roman"/>
          <w:szCs w:val="28"/>
        </w:rPr>
        <w:t>5</w:t>
      </w:r>
      <w:r w:rsidR="002B073B">
        <w:rPr>
          <w:rFonts w:cs="Times New Roman"/>
          <w:szCs w:val="28"/>
        </w:rPr>
        <w:t>1.</w:t>
      </w:r>
    </w:p>
    <w:p w:rsidR="00801704" w:rsidRPr="002D6879" w:rsidRDefault="00801704" w:rsidP="0080170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«Информационное обеспечение деятельности органов местного самоуправления» на 2015-2017 годы:</w:t>
      </w:r>
    </w:p>
    <w:p w:rsidR="007B6804" w:rsidRDefault="00F66886" w:rsidP="008017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75F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375F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</w:t>
      </w:r>
      <w:r w:rsidRPr="00F66886">
        <w:rPr>
          <w:rFonts w:ascii="Times New Roman" w:hAnsi="Times New Roman" w:cs="Times New Roman"/>
          <w:sz w:val="28"/>
          <w:szCs w:val="28"/>
        </w:rPr>
        <w:t>выполнены 8</w:t>
      </w:r>
      <w:r w:rsidR="007B6804">
        <w:rPr>
          <w:rFonts w:ascii="Times New Roman" w:hAnsi="Times New Roman" w:cs="Times New Roman"/>
          <w:sz w:val="28"/>
          <w:szCs w:val="28"/>
        </w:rPr>
        <w:t>.</w:t>
      </w:r>
    </w:p>
    <w:p w:rsidR="00801704" w:rsidRDefault="00134D24" w:rsidP="008017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данной программы осуществлялась публикация в средствах массовой информации муниципальных правовых актов муниципального образования Абинский район, а также иных официальных документов, издаваемых органами местного самоуправления муниципального образования Абинский район</w:t>
      </w:r>
      <w:r w:rsidR="007B6804">
        <w:rPr>
          <w:rFonts w:ascii="Times New Roman" w:hAnsi="Times New Roman" w:cs="Times New Roman"/>
          <w:sz w:val="28"/>
          <w:szCs w:val="28"/>
        </w:rPr>
        <w:t xml:space="preserve"> -</w:t>
      </w:r>
      <w:r w:rsidR="001558F9">
        <w:rPr>
          <w:rFonts w:ascii="Times New Roman" w:hAnsi="Times New Roman" w:cs="Times New Roman"/>
          <w:sz w:val="28"/>
          <w:szCs w:val="28"/>
        </w:rPr>
        <w:t xml:space="preserve">  1035663,05 кв.см.</w:t>
      </w:r>
    </w:p>
    <w:p w:rsidR="007B6804" w:rsidRDefault="007B6804" w:rsidP="007B68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Эффективность программы высокая и составляет 1,0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8F9" w:rsidRPr="002D6879" w:rsidRDefault="001558F9" w:rsidP="001558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lastRenderedPageBreak/>
        <w:t>Муниципальная программа «О поддержке общественных организаций» на 2015-2017 годы:</w:t>
      </w:r>
    </w:p>
    <w:p w:rsidR="001558F9" w:rsidRDefault="00895AAA" w:rsidP="003171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75F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375F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</w:t>
      </w:r>
      <w:r w:rsidRPr="00F66886">
        <w:rPr>
          <w:rFonts w:ascii="Times New Roman" w:hAnsi="Times New Roman" w:cs="Times New Roman"/>
          <w:sz w:val="28"/>
          <w:szCs w:val="28"/>
        </w:rPr>
        <w:t xml:space="preserve">выполнены </w:t>
      </w:r>
      <w:r>
        <w:rPr>
          <w:rFonts w:ascii="Times New Roman" w:hAnsi="Times New Roman" w:cs="Times New Roman"/>
          <w:sz w:val="28"/>
          <w:szCs w:val="28"/>
        </w:rPr>
        <w:t>6.</w:t>
      </w:r>
    </w:p>
    <w:p w:rsidR="00895AAA" w:rsidRDefault="00895AAA" w:rsidP="003171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оказана финансовая поддержка 6 общественным организациям. Проведено 13 мероприятий, посвященных памятным датам в истории России, Кубани и Абинского района.</w:t>
      </w:r>
    </w:p>
    <w:p w:rsidR="007B6804" w:rsidRDefault="007B6804" w:rsidP="007B68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6879">
        <w:rPr>
          <w:rFonts w:ascii="Times New Roman" w:hAnsi="Times New Roman" w:cs="Times New Roman"/>
          <w:sz w:val="28"/>
          <w:szCs w:val="28"/>
        </w:rPr>
        <w:t>Эффективность программы высокая и составляет 1,0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71F8" w:rsidRPr="00895AAA" w:rsidRDefault="003171F8" w:rsidP="003171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895AAA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«Развитие системы гражданско-патриотического воспитания и повышение правовой культуры избирателей (участников референдумов)» на 2015-2017 годы:</w:t>
      </w:r>
    </w:p>
    <w:p w:rsidR="00CB75A1" w:rsidRDefault="00CB75A1" w:rsidP="00CB75A1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 w:rsidRPr="00895AAA">
        <w:rPr>
          <w:rFonts w:cs="Times New Roman"/>
          <w:szCs w:val="28"/>
        </w:rPr>
        <w:t xml:space="preserve">Фактически в отчетном периоде из </w:t>
      </w:r>
      <w:r w:rsidR="00895AAA">
        <w:rPr>
          <w:rFonts w:cs="Times New Roman"/>
          <w:szCs w:val="28"/>
        </w:rPr>
        <w:t>7</w:t>
      </w:r>
      <w:r w:rsidRPr="00895AAA">
        <w:rPr>
          <w:rFonts w:cs="Times New Roman"/>
          <w:szCs w:val="28"/>
        </w:rPr>
        <w:t xml:space="preserve"> запланированных к реализации мероприятий в полном объеме выполнены </w:t>
      </w:r>
      <w:r w:rsidR="007B6804">
        <w:rPr>
          <w:rFonts w:cs="Times New Roman"/>
          <w:szCs w:val="28"/>
        </w:rPr>
        <w:t>7</w:t>
      </w:r>
      <w:r w:rsidR="00574335" w:rsidRPr="00895AAA">
        <w:rPr>
          <w:rFonts w:cs="Times New Roman"/>
          <w:szCs w:val="28"/>
        </w:rPr>
        <w:t>.</w:t>
      </w:r>
      <w:r w:rsidRPr="00895AAA">
        <w:rPr>
          <w:rFonts w:cs="Times New Roman"/>
          <w:szCs w:val="28"/>
        </w:rPr>
        <w:t xml:space="preserve"> </w:t>
      </w:r>
      <w:r w:rsidR="00574335" w:rsidRPr="00895AAA">
        <w:rPr>
          <w:rFonts w:cs="Times New Roman"/>
          <w:szCs w:val="28"/>
        </w:rPr>
        <w:t>Э</w:t>
      </w:r>
      <w:r w:rsidRPr="00895AAA">
        <w:rPr>
          <w:rFonts w:cs="Times New Roman"/>
          <w:szCs w:val="28"/>
        </w:rPr>
        <w:t>ффективност</w:t>
      </w:r>
      <w:r w:rsidR="00574335" w:rsidRPr="00895AAA">
        <w:rPr>
          <w:rFonts w:cs="Times New Roman"/>
          <w:szCs w:val="28"/>
        </w:rPr>
        <w:t>ь</w:t>
      </w:r>
      <w:r w:rsidRPr="00895AAA">
        <w:rPr>
          <w:rFonts w:cs="Times New Roman"/>
          <w:szCs w:val="28"/>
        </w:rPr>
        <w:t xml:space="preserve"> муниципальной программы</w:t>
      </w:r>
      <w:r w:rsidR="00574335" w:rsidRPr="00895AAA">
        <w:rPr>
          <w:rFonts w:cs="Times New Roman"/>
          <w:szCs w:val="28"/>
        </w:rPr>
        <w:t xml:space="preserve"> </w:t>
      </w:r>
      <w:r w:rsidR="004B6A78">
        <w:rPr>
          <w:rFonts w:cs="Times New Roman"/>
          <w:szCs w:val="28"/>
        </w:rPr>
        <w:t>высокая</w:t>
      </w:r>
      <w:r w:rsidR="007B6804">
        <w:rPr>
          <w:rFonts w:cs="Times New Roman"/>
          <w:szCs w:val="28"/>
        </w:rPr>
        <w:t xml:space="preserve"> – 1,0</w:t>
      </w:r>
      <w:r w:rsidRPr="00895AAA">
        <w:rPr>
          <w:rFonts w:cs="Times New Roman"/>
          <w:szCs w:val="28"/>
        </w:rPr>
        <w:t>.</w:t>
      </w:r>
    </w:p>
    <w:p w:rsidR="004B6A78" w:rsidRDefault="004B6A78" w:rsidP="00CB75A1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2015 году </w:t>
      </w:r>
      <w:r w:rsidR="00590291">
        <w:rPr>
          <w:rFonts w:cs="Times New Roman"/>
          <w:szCs w:val="28"/>
        </w:rPr>
        <w:t xml:space="preserve"> в рамках программы </w:t>
      </w:r>
      <w:r>
        <w:rPr>
          <w:rFonts w:cs="Times New Roman"/>
          <w:szCs w:val="28"/>
        </w:rPr>
        <w:t>проведены мероприятия посвященные</w:t>
      </w:r>
      <w:r w:rsidR="00590291">
        <w:rPr>
          <w:rFonts w:cs="Times New Roman"/>
          <w:szCs w:val="28"/>
        </w:rPr>
        <w:t>:</w:t>
      </w:r>
      <w:r>
        <w:rPr>
          <w:rFonts w:cs="Times New Roman"/>
          <w:szCs w:val="28"/>
        </w:rPr>
        <w:t xml:space="preserve"> «Дню защитников отечества», «Дню России», «70-летию Победы в Великой </w:t>
      </w:r>
      <w:r w:rsidR="00F521E0">
        <w:rPr>
          <w:rFonts w:cs="Times New Roman"/>
          <w:szCs w:val="28"/>
        </w:rPr>
        <w:t>Отечественной войне», «Дню реабилитации Кубанского казачества», «Дню образования Кубанского казачьего войска и Дню Кубанского казачества», «Дню Государственного флага Российской Федерации», «Дню Конституции Российской Федерации», «Дню народного единства» и многие другие.</w:t>
      </w:r>
    </w:p>
    <w:p w:rsidR="00DA1802" w:rsidRPr="002D6879" w:rsidRDefault="00DA1802" w:rsidP="007F1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2D6879">
        <w:rPr>
          <w:rFonts w:ascii="Times New Roman" w:hAnsi="Times New Roman" w:cs="Times New Roman"/>
          <w:b/>
          <w:i/>
          <w:color w:val="FF0000"/>
          <w:sz w:val="28"/>
          <w:szCs w:val="28"/>
        </w:rPr>
        <w:t>Муниципальная программа «Развитие информационных технологий» на 2015-2017 годы:</w:t>
      </w:r>
    </w:p>
    <w:p w:rsidR="00590291" w:rsidRDefault="00590291" w:rsidP="00590291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 w:rsidRPr="00895AAA">
        <w:rPr>
          <w:rFonts w:cs="Times New Roman"/>
          <w:szCs w:val="28"/>
        </w:rPr>
        <w:t xml:space="preserve">Фактически в отчетном периоде из </w:t>
      </w:r>
      <w:r>
        <w:rPr>
          <w:rFonts w:cs="Times New Roman"/>
          <w:szCs w:val="28"/>
        </w:rPr>
        <w:t>6</w:t>
      </w:r>
      <w:r w:rsidRPr="00895AAA">
        <w:rPr>
          <w:rFonts w:cs="Times New Roman"/>
          <w:szCs w:val="28"/>
        </w:rPr>
        <w:t xml:space="preserve"> запланированных к реализации мероприятий в полном объеме выполнены </w:t>
      </w:r>
      <w:r>
        <w:rPr>
          <w:rFonts w:cs="Times New Roman"/>
          <w:szCs w:val="28"/>
        </w:rPr>
        <w:t>3</w:t>
      </w:r>
      <w:r w:rsidRPr="00895AAA">
        <w:rPr>
          <w:rFonts w:cs="Times New Roman"/>
          <w:szCs w:val="28"/>
        </w:rPr>
        <w:t xml:space="preserve">. Эффективность муниципальной программы </w:t>
      </w:r>
      <w:r>
        <w:rPr>
          <w:rFonts w:cs="Times New Roman"/>
          <w:szCs w:val="28"/>
        </w:rPr>
        <w:t>высокая</w:t>
      </w:r>
      <w:r w:rsidR="007B6804">
        <w:rPr>
          <w:rFonts w:cs="Times New Roman"/>
          <w:szCs w:val="28"/>
        </w:rPr>
        <w:t xml:space="preserve"> – 0,92</w:t>
      </w:r>
      <w:r w:rsidRPr="00895AAA">
        <w:rPr>
          <w:rFonts w:cs="Times New Roman"/>
          <w:szCs w:val="28"/>
        </w:rPr>
        <w:t>.</w:t>
      </w:r>
    </w:p>
    <w:p w:rsidR="0024293D" w:rsidRDefault="00B61E9E" w:rsidP="00590291">
      <w:pPr>
        <w:pStyle w:val="a4"/>
        <w:tabs>
          <w:tab w:val="left" w:pos="4438"/>
        </w:tabs>
        <w:spacing w:line="240" w:lineRule="auto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>В 2015 году осуществлялось</w:t>
      </w:r>
      <w:r w:rsidR="00E04EBC">
        <w:rPr>
          <w:rFonts w:cs="Times New Roman"/>
          <w:szCs w:val="28"/>
        </w:rPr>
        <w:t xml:space="preserve"> функционирование </w:t>
      </w:r>
      <w:r w:rsidR="00E04EBC">
        <w:t>официального интернет-сайта органов местного самоуправлени</w:t>
      </w:r>
      <w:r w:rsidR="00CD06E7">
        <w:t>я</w:t>
      </w:r>
      <w:r w:rsidR="00E04EBC">
        <w:t xml:space="preserve"> муниципального образования Абинский район, внедрение и сопровождение программного обеспечения, поддержание </w:t>
      </w:r>
      <w:r w:rsidR="00CD06E7">
        <w:t xml:space="preserve">146 единиц </w:t>
      </w:r>
      <w:r w:rsidR="00E04EBC">
        <w:t>оргтехники в работоспособном состоянии, а так же обновление компьютерной и оргтехники.</w:t>
      </w:r>
    </w:p>
    <w:p w:rsidR="00E950B6" w:rsidRPr="002D6879" w:rsidRDefault="00E950B6" w:rsidP="00B65ED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22A5" w:rsidRDefault="00A722A5" w:rsidP="00B65ED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06E7" w:rsidRDefault="00CD06E7" w:rsidP="00CD06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CD06E7" w:rsidRDefault="00CD06E7" w:rsidP="00CD06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                                                               А.С. Цысов</w:t>
      </w:r>
    </w:p>
    <w:sectPr w:rsidR="00CD06E7" w:rsidSect="003051EA">
      <w:headerReference w:type="default" r:id="rId8"/>
      <w:pgSz w:w="11906" w:h="16838"/>
      <w:pgMar w:top="1134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C02" w:rsidRDefault="00C93C02" w:rsidP="003051EA">
      <w:pPr>
        <w:spacing w:after="0" w:line="240" w:lineRule="auto"/>
      </w:pPr>
      <w:r>
        <w:separator/>
      </w:r>
    </w:p>
  </w:endnote>
  <w:endnote w:type="continuationSeparator" w:id="0">
    <w:p w:rsidR="00C93C02" w:rsidRDefault="00C93C02" w:rsidP="00305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C02" w:rsidRDefault="00C93C02" w:rsidP="003051EA">
      <w:pPr>
        <w:spacing w:after="0" w:line="240" w:lineRule="auto"/>
      </w:pPr>
      <w:r>
        <w:separator/>
      </w:r>
    </w:p>
  </w:footnote>
  <w:footnote w:type="continuationSeparator" w:id="0">
    <w:p w:rsidR="00C93C02" w:rsidRDefault="00C93C02" w:rsidP="00305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8016"/>
      <w:docPartObj>
        <w:docPartGallery w:val="Page Numbers (Top of Page)"/>
        <w:docPartUnique/>
      </w:docPartObj>
    </w:sdtPr>
    <w:sdtContent>
      <w:p w:rsidR="00602A5B" w:rsidRDefault="001E42EF">
        <w:pPr>
          <w:pStyle w:val="a8"/>
          <w:jc w:val="center"/>
        </w:pPr>
        <w:fldSimple w:instr=" PAGE   \* MERGEFORMAT ">
          <w:r w:rsidR="003E6CA0">
            <w:rPr>
              <w:noProof/>
            </w:rPr>
            <w:t>2</w:t>
          </w:r>
        </w:fldSimple>
      </w:p>
    </w:sdtContent>
  </w:sdt>
  <w:p w:rsidR="00602A5B" w:rsidRDefault="00602A5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305ED"/>
    <w:multiLevelType w:val="multilevel"/>
    <w:tmpl w:val="2A1270B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18D84A74"/>
    <w:multiLevelType w:val="multilevel"/>
    <w:tmpl w:val="9EB2A38C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5A9B371A"/>
    <w:multiLevelType w:val="multilevel"/>
    <w:tmpl w:val="208AA5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638F211D"/>
    <w:multiLevelType w:val="hybridMultilevel"/>
    <w:tmpl w:val="5A80587A"/>
    <w:lvl w:ilvl="0" w:tplc="206AD6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473"/>
    <w:rsid w:val="00011A47"/>
    <w:rsid w:val="0001307B"/>
    <w:rsid w:val="0007797A"/>
    <w:rsid w:val="00082ACC"/>
    <w:rsid w:val="00094473"/>
    <w:rsid w:val="000957F6"/>
    <w:rsid w:val="000C3D14"/>
    <w:rsid w:val="000C66FD"/>
    <w:rsid w:val="000F23DF"/>
    <w:rsid w:val="000F288C"/>
    <w:rsid w:val="000F4AF9"/>
    <w:rsid w:val="0010354C"/>
    <w:rsid w:val="001110A9"/>
    <w:rsid w:val="00111663"/>
    <w:rsid w:val="00121617"/>
    <w:rsid w:val="001326DD"/>
    <w:rsid w:val="00134D24"/>
    <w:rsid w:val="00146E84"/>
    <w:rsid w:val="0015397F"/>
    <w:rsid w:val="00155751"/>
    <w:rsid w:val="001558F9"/>
    <w:rsid w:val="00157243"/>
    <w:rsid w:val="00160521"/>
    <w:rsid w:val="00164AFF"/>
    <w:rsid w:val="0017030C"/>
    <w:rsid w:val="00170A24"/>
    <w:rsid w:val="0017174F"/>
    <w:rsid w:val="0017285C"/>
    <w:rsid w:val="00184F2D"/>
    <w:rsid w:val="00185419"/>
    <w:rsid w:val="001901BB"/>
    <w:rsid w:val="001E3BF8"/>
    <w:rsid w:val="001E42EF"/>
    <w:rsid w:val="001E7750"/>
    <w:rsid w:val="001F12DE"/>
    <w:rsid w:val="00206889"/>
    <w:rsid w:val="002149C0"/>
    <w:rsid w:val="00214ABB"/>
    <w:rsid w:val="00221CF1"/>
    <w:rsid w:val="00224D98"/>
    <w:rsid w:val="0022693F"/>
    <w:rsid w:val="0024293D"/>
    <w:rsid w:val="00243623"/>
    <w:rsid w:val="00256976"/>
    <w:rsid w:val="00273C4B"/>
    <w:rsid w:val="00286E17"/>
    <w:rsid w:val="00290802"/>
    <w:rsid w:val="002958E7"/>
    <w:rsid w:val="002A33A9"/>
    <w:rsid w:val="002B073B"/>
    <w:rsid w:val="002B231E"/>
    <w:rsid w:val="002C2220"/>
    <w:rsid w:val="002C2968"/>
    <w:rsid w:val="002C329F"/>
    <w:rsid w:val="002C751C"/>
    <w:rsid w:val="002D6879"/>
    <w:rsid w:val="002E484F"/>
    <w:rsid w:val="002F2B5D"/>
    <w:rsid w:val="002F2E7D"/>
    <w:rsid w:val="003051EA"/>
    <w:rsid w:val="003171F8"/>
    <w:rsid w:val="00354642"/>
    <w:rsid w:val="00360C08"/>
    <w:rsid w:val="00385189"/>
    <w:rsid w:val="00385E44"/>
    <w:rsid w:val="00391C5E"/>
    <w:rsid w:val="003A7EA4"/>
    <w:rsid w:val="003D3BF8"/>
    <w:rsid w:val="003D430E"/>
    <w:rsid w:val="003D43A8"/>
    <w:rsid w:val="003D5482"/>
    <w:rsid w:val="003E18FA"/>
    <w:rsid w:val="003E6CA0"/>
    <w:rsid w:val="003E77F8"/>
    <w:rsid w:val="00420012"/>
    <w:rsid w:val="00430F42"/>
    <w:rsid w:val="0044033D"/>
    <w:rsid w:val="00467D76"/>
    <w:rsid w:val="0047302B"/>
    <w:rsid w:val="00473E92"/>
    <w:rsid w:val="004B6A78"/>
    <w:rsid w:val="004C3B34"/>
    <w:rsid w:val="004D7255"/>
    <w:rsid w:val="004E1A2B"/>
    <w:rsid w:val="004F094C"/>
    <w:rsid w:val="00502F72"/>
    <w:rsid w:val="00511A50"/>
    <w:rsid w:val="00513F71"/>
    <w:rsid w:val="005306C9"/>
    <w:rsid w:val="005364FA"/>
    <w:rsid w:val="00546C37"/>
    <w:rsid w:val="00574335"/>
    <w:rsid w:val="00590291"/>
    <w:rsid w:val="005A3F90"/>
    <w:rsid w:val="005B25CA"/>
    <w:rsid w:val="005D4586"/>
    <w:rsid w:val="005E55E0"/>
    <w:rsid w:val="005E7337"/>
    <w:rsid w:val="00602A5B"/>
    <w:rsid w:val="00617202"/>
    <w:rsid w:val="00627913"/>
    <w:rsid w:val="00641B8F"/>
    <w:rsid w:val="00650F5A"/>
    <w:rsid w:val="00665C42"/>
    <w:rsid w:val="00671288"/>
    <w:rsid w:val="00673476"/>
    <w:rsid w:val="006A3546"/>
    <w:rsid w:val="006A7D5E"/>
    <w:rsid w:val="006E2F91"/>
    <w:rsid w:val="006E7FE0"/>
    <w:rsid w:val="006F5051"/>
    <w:rsid w:val="007020C3"/>
    <w:rsid w:val="0070595C"/>
    <w:rsid w:val="00731202"/>
    <w:rsid w:val="00732C5C"/>
    <w:rsid w:val="00734CAF"/>
    <w:rsid w:val="007555BB"/>
    <w:rsid w:val="00774AA6"/>
    <w:rsid w:val="00781DD7"/>
    <w:rsid w:val="0079749E"/>
    <w:rsid w:val="007A095C"/>
    <w:rsid w:val="007B58AC"/>
    <w:rsid w:val="007B6804"/>
    <w:rsid w:val="007D4E19"/>
    <w:rsid w:val="007D4E68"/>
    <w:rsid w:val="007D682C"/>
    <w:rsid w:val="007E72FD"/>
    <w:rsid w:val="007E769A"/>
    <w:rsid w:val="007F1853"/>
    <w:rsid w:val="00800693"/>
    <w:rsid w:val="00801704"/>
    <w:rsid w:val="00814941"/>
    <w:rsid w:val="00865F0A"/>
    <w:rsid w:val="00872614"/>
    <w:rsid w:val="008830C1"/>
    <w:rsid w:val="0088473B"/>
    <w:rsid w:val="00894382"/>
    <w:rsid w:val="00895AAA"/>
    <w:rsid w:val="00897E0B"/>
    <w:rsid w:val="008A3A09"/>
    <w:rsid w:val="008A3B43"/>
    <w:rsid w:val="008A6EE5"/>
    <w:rsid w:val="008F0521"/>
    <w:rsid w:val="008F4B8B"/>
    <w:rsid w:val="009007CB"/>
    <w:rsid w:val="00907BB0"/>
    <w:rsid w:val="00913056"/>
    <w:rsid w:val="00913599"/>
    <w:rsid w:val="009169CC"/>
    <w:rsid w:val="009219A6"/>
    <w:rsid w:val="00963B66"/>
    <w:rsid w:val="00986919"/>
    <w:rsid w:val="009A4DF9"/>
    <w:rsid w:val="009C4B68"/>
    <w:rsid w:val="009D77A2"/>
    <w:rsid w:val="009E0A32"/>
    <w:rsid w:val="009F3CF5"/>
    <w:rsid w:val="009F5003"/>
    <w:rsid w:val="009F7CBF"/>
    <w:rsid w:val="00A04E80"/>
    <w:rsid w:val="00A26DB8"/>
    <w:rsid w:val="00A43855"/>
    <w:rsid w:val="00A47A9E"/>
    <w:rsid w:val="00A70C3B"/>
    <w:rsid w:val="00A722A5"/>
    <w:rsid w:val="00A75B93"/>
    <w:rsid w:val="00A94C34"/>
    <w:rsid w:val="00AB40F7"/>
    <w:rsid w:val="00AC09AA"/>
    <w:rsid w:val="00AF656C"/>
    <w:rsid w:val="00B21D20"/>
    <w:rsid w:val="00B250D8"/>
    <w:rsid w:val="00B27718"/>
    <w:rsid w:val="00B375FC"/>
    <w:rsid w:val="00B45ABB"/>
    <w:rsid w:val="00B54120"/>
    <w:rsid w:val="00B61189"/>
    <w:rsid w:val="00B61E9E"/>
    <w:rsid w:val="00B63894"/>
    <w:rsid w:val="00B65ED9"/>
    <w:rsid w:val="00B74825"/>
    <w:rsid w:val="00B9019E"/>
    <w:rsid w:val="00B97A85"/>
    <w:rsid w:val="00BA5365"/>
    <w:rsid w:val="00BB28F6"/>
    <w:rsid w:val="00BC6F0D"/>
    <w:rsid w:val="00BD0690"/>
    <w:rsid w:val="00BE6F23"/>
    <w:rsid w:val="00C003AD"/>
    <w:rsid w:val="00C16E48"/>
    <w:rsid w:val="00C23774"/>
    <w:rsid w:val="00C2411D"/>
    <w:rsid w:val="00C26429"/>
    <w:rsid w:val="00C645E2"/>
    <w:rsid w:val="00C77BA3"/>
    <w:rsid w:val="00C93C02"/>
    <w:rsid w:val="00CB75A1"/>
    <w:rsid w:val="00CC230B"/>
    <w:rsid w:val="00CD06E7"/>
    <w:rsid w:val="00CD5700"/>
    <w:rsid w:val="00CD6B28"/>
    <w:rsid w:val="00CE2443"/>
    <w:rsid w:val="00CE4126"/>
    <w:rsid w:val="00CF3CC4"/>
    <w:rsid w:val="00D03959"/>
    <w:rsid w:val="00D12159"/>
    <w:rsid w:val="00D15B93"/>
    <w:rsid w:val="00D22601"/>
    <w:rsid w:val="00D305CB"/>
    <w:rsid w:val="00D314E8"/>
    <w:rsid w:val="00D45549"/>
    <w:rsid w:val="00D53B84"/>
    <w:rsid w:val="00D614CE"/>
    <w:rsid w:val="00D6718C"/>
    <w:rsid w:val="00D7107B"/>
    <w:rsid w:val="00D731F7"/>
    <w:rsid w:val="00DA1802"/>
    <w:rsid w:val="00DA3BCE"/>
    <w:rsid w:val="00DA4224"/>
    <w:rsid w:val="00DE170B"/>
    <w:rsid w:val="00DE25EF"/>
    <w:rsid w:val="00E04EBC"/>
    <w:rsid w:val="00E20A18"/>
    <w:rsid w:val="00E33232"/>
    <w:rsid w:val="00E35FCC"/>
    <w:rsid w:val="00E7054B"/>
    <w:rsid w:val="00E870AE"/>
    <w:rsid w:val="00E950B6"/>
    <w:rsid w:val="00EA79B4"/>
    <w:rsid w:val="00EA79C6"/>
    <w:rsid w:val="00ED2C01"/>
    <w:rsid w:val="00ED3C07"/>
    <w:rsid w:val="00ED7994"/>
    <w:rsid w:val="00EE0C51"/>
    <w:rsid w:val="00EE4BB8"/>
    <w:rsid w:val="00EE6AE2"/>
    <w:rsid w:val="00EF3C22"/>
    <w:rsid w:val="00F0448D"/>
    <w:rsid w:val="00F13AE5"/>
    <w:rsid w:val="00F14BF2"/>
    <w:rsid w:val="00F1783A"/>
    <w:rsid w:val="00F2112D"/>
    <w:rsid w:val="00F43761"/>
    <w:rsid w:val="00F51FAE"/>
    <w:rsid w:val="00F521E0"/>
    <w:rsid w:val="00F66886"/>
    <w:rsid w:val="00F67855"/>
    <w:rsid w:val="00FC3355"/>
    <w:rsid w:val="00FD5FAD"/>
    <w:rsid w:val="00FE78CB"/>
    <w:rsid w:val="00FF1B8E"/>
    <w:rsid w:val="00FF53C6"/>
    <w:rsid w:val="00FF70A2"/>
    <w:rsid w:val="00FF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C1"/>
  </w:style>
  <w:style w:type="paragraph" w:styleId="3">
    <w:name w:val="heading 3"/>
    <w:basedOn w:val="a"/>
    <w:next w:val="a"/>
    <w:link w:val="30"/>
    <w:qFormat/>
    <w:rsid w:val="00467D7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49E"/>
    <w:pPr>
      <w:ind w:left="720"/>
      <w:contextualSpacing/>
    </w:pPr>
  </w:style>
  <w:style w:type="paragraph" w:customStyle="1" w:styleId="a4">
    <w:name w:val="А_основной"/>
    <w:basedOn w:val="a"/>
    <w:link w:val="a5"/>
    <w:rsid w:val="0029080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Calibri" w:hAnsi="Times New Roman" w:cs="Arial"/>
      <w:sz w:val="28"/>
      <w:szCs w:val="20"/>
      <w:lang w:eastAsia="ru-RU"/>
    </w:rPr>
  </w:style>
  <w:style w:type="character" w:customStyle="1" w:styleId="a5">
    <w:name w:val="А_основной Знак"/>
    <w:basedOn w:val="a0"/>
    <w:link w:val="a4"/>
    <w:locked/>
    <w:rsid w:val="00290802"/>
    <w:rPr>
      <w:rFonts w:ascii="Times New Roman" w:eastAsia="Calibri" w:hAnsi="Times New Roman" w:cs="Arial"/>
      <w:sz w:val="28"/>
      <w:szCs w:val="20"/>
      <w:lang w:eastAsia="ru-RU"/>
    </w:rPr>
  </w:style>
  <w:style w:type="paragraph" w:customStyle="1" w:styleId="Default">
    <w:name w:val="Default"/>
    <w:rsid w:val="008A6E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uiPriority w:val="1"/>
    <w:qFormat/>
    <w:rsid w:val="00273C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273C4B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273C4B"/>
  </w:style>
  <w:style w:type="paragraph" w:styleId="a8">
    <w:name w:val="header"/>
    <w:basedOn w:val="a"/>
    <w:link w:val="a9"/>
    <w:uiPriority w:val="99"/>
    <w:unhideWhenUsed/>
    <w:rsid w:val="00305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51EA"/>
  </w:style>
  <w:style w:type="paragraph" w:styleId="aa">
    <w:name w:val="footer"/>
    <w:basedOn w:val="a"/>
    <w:link w:val="ab"/>
    <w:uiPriority w:val="99"/>
    <w:semiHidden/>
    <w:unhideWhenUsed/>
    <w:rsid w:val="00305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051EA"/>
  </w:style>
  <w:style w:type="character" w:customStyle="1" w:styleId="30">
    <w:name w:val="Заголовок 3 Знак"/>
    <w:basedOn w:val="a0"/>
    <w:link w:val="3"/>
    <w:rsid w:val="00467D76"/>
    <w:rPr>
      <w:rFonts w:ascii="Times New Roman" w:eastAsia="Times New Roman" w:hAnsi="Times New Roman" w:cs="Times New Roman"/>
      <w:bCs/>
      <w:i/>
      <w:sz w:val="28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4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A7CAD-F4AF-417F-AC85-A6769DCD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</TotalTime>
  <Pages>1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ekonom3</dc:creator>
  <cp:keywords/>
  <dc:description/>
  <cp:lastModifiedBy>Баранцов</cp:lastModifiedBy>
  <cp:revision>30</cp:revision>
  <cp:lastPrinted>2016-10-13T13:07:00Z</cp:lastPrinted>
  <dcterms:created xsi:type="dcterms:W3CDTF">2016-05-12T13:20:00Z</dcterms:created>
  <dcterms:modified xsi:type="dcterms:W3CDTF">2016-10-13T13:09:00Z</dcterms:modified>
</cp:coreProperties>
</file>